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ADA56" w14:textId="77777777" w:rsidR="00926AA0" w:rsidRPr="006F7B12" w:rsidRDefault="00926AA0" w:rsidP="00926AA0">
      <w:pPr>
        <w:pStyle w:val="Textoindependiente"/>
        <w:jc w:val="center"/>
        <w:rPr>
          <w:b/>
          <w:lang w:val="es-EC"/>
        </w:rPr>
      </w:pPr>
    </w:p>
    <w:p w14:paraId="2036BB75" w14:textId="77777777" w:rsidR="00926AA0" w:rsidRDefault="00926AA0" w:rsidP="00926AA0">
      <w:pPr>
        <w:pStyle w:val="Textoindependiente"/>
        <w:jc w:val="center"/>
        <w:rPr>
          <w:b/>
          <w:lang w:val="es-EC"/>
        </w:rPr>
      </w:pPr>
    </w:p>
    <w:p w14:paraId="6EC24367" w14:textId="77777777" w:rsidR="003F23F6" w:rsidRDefault="003F23F6" w:rsidP="00926AA0">
      <w:pPr>
        <w:pStyle w:val="Textoindependiente"/>
        <w:jc w:val="center"/>
        <w:rPr>
          <w:b/>
          <w:lang w:val="es-EC"/>
        </w:rPr>
      </w:pPr>
      <w:r>
        <w:rPr>
          <w:b/>
          <w:lang w:val="es-EC"/>
        </w:rPr>
        <w:tab/>
      </w:r>
      <w:r>
        <w:rPr>
          <w:noProof/>
          <w:lang w:val="es-EC" w:eastAsia="es-EC"/>
        </w:rPr>
        <w:drawing>
          <wp:inline distT="0" distB="0" distL="0" distR="0" wp14:anchorId="2003CCA1" wp14:editId="4CCE1222">
            <wp:extent cx="1533525" cy="1905000"/>
            <wp:effectExtent l="0" t="0" r="9525" b="0"/>
            <wp:docPr id="176" name="Imagen 176" descr="Ecuador Logo Vectors Free Download - P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uador Logo Vectors Free Download - Pag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905000"/>
                    </a:xfrm>
                    <a:prstGeom prst="rect">
                      <a:avLst/>
                    </a:prstGeom>
                    <a:noFill/>
                    <a:ln>
                      <a:noFill/>
                    </a:ln>
                  </pic:spPr>
                </pic:pic>
              </a:graphicData>
            </a:graphic>
          </wp:inline>
        </w:drawing>
      </w:r>
    </w:p>
    <w:p w14:paraId="2DA0C6B2" w14:textId="77777777" w:rsidR="003F23F6" w:rsidRDefault="003F23F6" w:rsidP="00926AA0">
      <w:pPr>
        <w:pStyle w:val="Textoindependiente"/>
        <w:jc w:val="center"/>
        <w:rPr>
          <w:b/>
          <w:lang w:val="es-EC"/>
        </w:rPr>
      </w:pPr>
    </w:p>
    <w:p w14:paraId="0BF3734F" w14:textId="77777777" w:rsidR="003F23F6" w:rsidRPr="006F7B12" w:rsidRDefault="003F23F6" w:rsidP="00926AA0">
      <w:pPr>
        <w:pStyle w:val="Textoindependiente"/>
        <w:jc w:val="center"/>
        <w:rPr>
          <w:b/>
          <w:lang w:val="es-EC"/>
        </w:rPr>
      </w:pPr>
    </w:p>
    <w:p w14:paraId="159B4C9B" w14:textId="77777777" w:rsidR="00CE3C89" w:rsidRPr="006F7B12" w:rsidRDefault="00926AA0" w:rsidP="00926AA0">
      <w:pPr>
        <w:pStyle w:val="Textoindependiente"/>
        <w:jc w:val="center"/>
        <w:rPr>
          <w:b/>
          <w:color w:val="7030A0"/>
          <w:lang w:val="es-EC"/>
        </w:rPr>
      </w:pPr>
      <w:r w:rsidRPr="006F7B12">
        <w:rPr>
          <w:b/>
          <w:color w:val="7030A0"/>
          <w:lang w:val="es-EC"/>
        </w:rPr>
        <w:t>EMPRESA ELÉCTRICA REGIONAL DEL SUR S.A.</w:t>
      </w:r>
    </w:p>
    <w:p w14:paraId="01D6A4EA" w14:textId="77777777" w:rsidR="00926AA0" w:rsidRPr="006F7B12" w:rsidRDefault="00926AA0">
      <w:pPr>
        <w:pStyle w:val="Textoindependiente"/>
        <w:rPr>
          <w:color w:val="7030A0"/>
          <w:lang w:val="es-EC"/>
        </w:rPr>
      </w:pPr>
    </w:p>
    <w:p w14:paraId="228146E1" w14:textId="77777777" w:rsidR="00926AA0" w:rsidRPr="006F7B12" w:rsidRDefault="00926AA0" w:rsidP="00926AA0">
      <w:pPr>
        <w:pStyle w:val="Textoindependiente"/>
        <w:jc w:val="center"/>
        <w:rPr>
          <w:b/>
          <w:color w:val="7030A0"/>
          <w:lang w:val="es-EC"/>
        </w:rPr>
      </w:pPr>
      <w:r w:rsidRPr="006F7B12">
        <w:rPr>
          <w:b/>
          <w:color w:val="7030A0"/>
          <w:lang w:val="es-EC"/>
        </w:rPr>
        <w:t>GERENCIA DE INGENIERÍA Y CONSTRUCCIÓN</w:t>
      </w:r>
    </w:p>
    <w:p w14:paraId="5488DD1D" w14:textId="77777777" w:rsidR="00926AA0" w:rsidRPr="006F7B12" w:rsidRDefault="00926AA0">
      <w:pPr>
        <w:pStyle w:val="Textoindependiente"/>
        <w:rPr>
          <w:b/>
          <w:lang w:val="es-EC"/>
        </w:rPr>
      </w:pPr>
    </w:p>
    <w:p w14:paraId="219774EF" w14:textId="77777777" w:rsidR="00926AA0" w:rsidRPr="006F7B12" w:rsidRDefault="00926AA0">
      <w:pPr>
        <w:pStyle w:val="Textoindependiente"/>
        <w:rPr>
          <w:b/>
          <w:lang w:val="es-EC"/>
        </w:rPr>
      </w:pPr>
    </w:p>
    <w:p w14:paraId="4A6DAEAB" w14:textId="77777777" w:rsidR="00CE3C89" w:rsidRPr="006F7B12" w:rsidRDefault="00926AA0" w:rsidP="00926AA0">
      <w:pPr>
        <w:pStyle w:val="Textoindependiente"/>
        <w:jc w:val="center"/>
        <w:rPr>
          <w:b/>
          <w:lang w:val="es-EC"/>
        </w:rPr>
      </w:pPr>
      <w:r w:rsidRPr="006F7B12">
        <w:rPr>
          <w:b/>
          <w:lang w:val="es-EC"/>
        </w:rPr>
        <w:t>CONSTRUCCIÓN DE LA LÍNEA DE SUBTRA</w:t>
      </w:r>
      <w:r w:rsidR="004A0618" w:rsidRPr="006F7B12">
        <w:rPr>
          <w:b/>
          <w:lang w:val="es-EC"/>
        </w:rPr>
        <w:t>N</w:t>
      </w:r>
      <w:r w:rsidRPr="006F7B12">
        <w:rPr>
          <w:b/>
          <w:lang w:val="es-EC"/>
        </w:rPr>
        <w:t>SMISIÓN A 69 KV BOMBOIZA-GUALAQUIZA.</w:t>
      </w:r>
    </w:p>
    <w:p w14:paraId="6CD2B8A6" w14:textId="77777777" w:rsidR="00926AA0" w:rsidRPr="006F7B12" w:rsidRDefault="00926AA0">
      <w:pPr>
        <w:pStyle w:val="Textoindependiente"/>
        <w:rPr>
          <w:b/>
          <w:lang w:val="es-EC"/>
        </w:rPr>
      </w:pPr>
    </w:p>
    <w:p w14:paraId="6B02B309" w14:textId="77777777" w:rsidR="00CE3C89" w:rsidRPr="006F7B12" w:rsidRDefault="00CE3C89">
      <w:pPr>
        <w:pStyle w:val="Textoindependiente"/>
        <w:rPr>
          <w:b/>
          <w:lang w:val="es-EC"/>
        </w:rPr>
      </w:pPr>
    </w:p>
    <w:p w14:paraId="619B4E7D" w14:textId="77777777" w:rsidR="00CE3C89" w:rsidRPr="006F7B12" w:rsidRDefault="00CE3C89">
      <w:pPr>
        <w:pStyle w:val="Textoindependiente"/>
        <w:rPr>
          <w:b/>
          <w:lang w:val="es-EC"/>
        </w:rPr>
      </w:pPr>
    </w:p>
    <w:p w14:paraId="1E1EF2BF" w14:textId="77777777" w:rsidR="00CE3C89" w:rsidRPr="006F7B12" w:rsidRDefault="00CE3C89">
      <w:pPr>
        <w:pStyle w:val="Textoindependiente"/>
        <w:spacing w:before="2"/>
        <w:rPr>
          <w:b/>
          <w:lang w:val="es-EC"/>
        </w:rPr>
      </w:pPr>
    </w:p>
    <w:p w14:paraId="24533AFE" w14:textId="77777777" w:rsidR="00CE3C89" w:rsidRPr="006F7B12" w:rsidRDefault="00926AA0" w:rsidP="00986E43">
      <w:pPr>
        <w:spacing w:line="249" w:lineRule="auto"/>
        <w:ind w:right="84"/>
        <w:jc w:val="center"/>
        <w:rPr>
          <w:b/>
          <w:sz w:val="20"/>
          <w:szCs w:val="20"/>
          <w:lang w:val="es-EC"/>
        </w:rPr>
      </w:pPr>
      <w:r w:rsidRPr="006F7B12">
        <w:rPr>
          <w:b/>
          <w:sz w:val="20"/>
          <w:szCs w:val="20"/>
          <w:lang w:val="es-EC"/>
        </w:rPr>
        <w:t xml:space="preserve">MEMORIA TÉCNICA </w:t>
      </w:r>
      <w:r w:rsidR="00986E43" w:rsidRPr="006F7B12">
        <w:rPr>
          <w:b/>
          <w:sz w:val="20"/>
          <w:szCs w:val="20"/>
          <w:lang w:val="es-EC"/>
        </w:rPr>
        <w:t>DESCRIPTIVA</w:t>
      </w:r>
    </w:p>
    <w:p w14:paraId="280ADF31" w14:textId="77777777" w:rsidR="00CE3C89" w:rsidRPr="006F7B12" w:rsidRDefault="00CE3C89">
      <w:pPr>
        <w:pStyle w:val="Textoindependiente"/>
        <w:rPr>
          <w:lang w:val="es-EC"/>
        </w:rPr>
      </w:pPr>
    </w:p>
    <w:p w14:paraId="44212820" w14:textId="77777777" w:rsidR="00CE3C89" w:rsidRPr="006F7B12" w:rsidRDefault="00CE3C89">
      <w:pPr>
        <w:pStyle w:val="Textoindependiente"/>
        <w:rPr>
          <w:lang w:val="es-EC"/>
        </w:rPr>
      </w:pPr>
    </w:p>
    <w:p w14:paraId="470D3ED9" w14:textId="77777777" w:rsidR="00CE3C89" w:rsidRPr="006F7B12" w:rsidRDefault="00CE3C89">
      <w:pPr>
        <w:pStyle w:val="Textoindependiente"/>
        <w:rPr>
          <w:lang w:val="es-EC"/>
        </w:rPr>
      </w:pPr>
    </w:p>
    <w:p w14:paraId="6230E1E6" w14:textId="77777777" w:rsidR="00986E43" w:rsidRPr="006F7B12" w:rsidRDefault="00986E43">
      <w:pPr>
        <w:pStyle w:val="Textoindependiente"/>
        <w:rPr>
          <w:lang w:val="es-EC"/>
        </w:rPr>
      </w:pPr>
    </w:p>
    <w:p w14:paraId="085710F2" w14:textId="77777777" w:rsidR="00986E43" w:rsidRPr="006F7B12" w:rsidRDefault="00986E43">
      <w:pPr>
        <w:pStyle w:val="Textoindependiente"/>
        <w:rPr>
          <w:lang w:val="es-EC"/>
        </w:rPr>
      </w:pPr>
    </w:p>
    <w:p w14:paraId="0F31C5F8" w14:textId="77777777" w:rsidR="00986E43" w:rsidRPr="006F7B12" w:rsidRDefault="00986E43">
      <w:pPr>
        <w:pStyle w:val="Textoindependiente"/>
        <w:rPr>
          <w:lang w:val="es-EC"/>
        </w:rPr>
      </w:pPr>
    </w:p>
    <w:p w14:paraId="03847B76" w14:textId="77777777" w:rsidR="00986E43" w:rsidRPr="006F7B12" w:rsidRDefault="00986E43" w:rsidP="00986E43">
      <w:pPr>
        <w:pStyle w:val="Textoindependiente"/>
        <w:jc w:val="center"/>
        <w:rPr>
          <w:lang w:val="es-EC"/>
        </w:rPr>
      </w:pPr>
      <w:r w:rsidRPr="006F7B12">
        <w:rPr>
          <w:lang w:val="es-EC"/>
        </w:rPr>
        <w:t>LOJA-ECUADOR</w:t>
      </w:r>
    </w:p>
    <w:p w14:paraId="0C811278" w14:textId="77777777" w:rsidR="00CE3C89" w:rsidRPr="006F7B12" w:rsidRDefault="00CE3C89">
      <w:pPr>
        <w:pStyle w:val="Textoindependiente"/>
        <w:rPr>
          <w:lang w:val="es-EC"/>
        </w:rPr>
      </w:pPr>
    </w:p>
    <w:p w14:paraId="4EAE4CB3" w14:textId="77777777" w:rsidR="00CE3C89" w:rsidRPr="006F7B12" w:rsidRDefault="00CE3C89">
      <w:pPr>
        <w:pStyle w:val="Textoindependiente"/>
        <w:rPr>
          <w:lang w:val="es-EC"/>
        </w:rPr>
      </w:pPr>
    </w:p>
    <w:p w14:paraId="0FC15755" w14:textId="77777777" w:rsidR="00CE3C89" w:rsidRPr="006F7B12" w:rsidRDefault="00CE3C89">
      <w:pPr>
        <w:pStyle w:val="Textoindependiente"/>
        <w:rPr>
          <w:lang w:val="es-EC"/>
        </w:rPr>
      </w:pPr>
    </w:p>
    <w:p w14:paraId="0740055D" w14:textId="77777777" w:rsidR="00CE3C89" w:rsidRPr="006F7B12" w:rsidRDefault="00CE3C89">
      <w:pPr>
        <w:pStyle w:val="Textoindependiente"/>
        <w:rPr>
          <w:lang w:val="es-EC"/>
        </w:rPr>
      </w:pPr>
    </w:p>
    <w:p w14:paraId="3E1A7E14" w14:textId="77777777" w:rsidR="00CE3C89" w:rsidRPr="006F7B12" w:rsidRDefault="00CE3C89">
      <w:pPr>
        <w:pStyle w:val="Textoindependiente"/>
        <w:rPr>
          <w:lang w:val="es-EC"/>
        </w:rPr>
      </w:pPr>
    </w:p>
    <w:p w14:paraId="19638F13" w14:textId="77777777" w:rsidR="00CE3C89" w:rsidRPr="006F7B12" w:rsidRDefault="00CE3C89">
      <w:pPr>
        <w:pStyle w:val="Textoindependiente"/>
        <w:rPr>
          <w:lang w:val="es-EC"/>
        </w:rPr>
      </w:pPr>
    </w:p>
    <w:p w14:paraId="1B747C29" w14:textId="77777777" w:rsidR="00CE3C89" w:rsidRPr="006F7B12" w:rsidRDefault="00CE3C89">
      <w:pPr>
        <w:pStyle w:val="Textoindependiente"/>
        <w:rPr>
          <w:lang w:val="es-EC"/>
        </w:rPr>
      </w:pPr>
    </w:p>
    <w:p w14:paraId="5ECBE378" w14:textId="77777777" w:rsidR="00CE3C89" w:rsidRPr="006F7B12" w:rsidRDefault="00CE3C89">
      <w:pPr>
        <w:pStyle w:val="Textoindependiente"/>
        <w:rPr>
          <w:lang w:val="es-EC"/>
        </w:rPr>
      </w:pPr>
    </w:p>
    <w:p w14:paraId="4EE263BC" w14:textId="77777777" w:rsidR="00CE3C89" w:rsidRPr="006F7B12" w:rsidRDefault="00CE3C89">
      <w:pPr>
        <w:pStyle w:val="Textoindependiente"/>
        <w:rPr>
          <w:lang w:val="es-EC"/>
        </w:rPr>
      </w:pPr>
    </w:p>
    <w:p w14:paraId="5E1907C6" w14:textId="77777777" w:rsidR="00CE3C89" w:rsidRPr="006F7B12" w:rsidRDefault="00CE3C89">
      <w:pPr>
        <w:pStyle w:val="Textoindependiente"/>
        <w:rPr>
          <w:lang w:val="es-EC"/>
        </w:rPr>
      </w:pPr>
    </w:p>
    <w:p w14:paraId="014C2707" w14:textId="77777777" w:rsidR="00CE3C89" w:rsidRPr="006F7B12" w:rsidRDefault="00CE3C89">
      <w:pPr>
        <w:pStyle w:val="Textoindependiente"/>
        <w:rPr>
          <w:lang w:val="es-EC"/>
        </w:rPr>
      </w:pPr>
    </w:p>
    <w:p w14:paraId="6181E0D4" w14:textId="77777777" w:rsidR="00CE3C89" w:rsidRPr="006F7B12" w:rsidRDefault="00CE3C89">
      <w:pPr>
        <w:pStyle w:val="Textoindependiente"/>
        <w:rPr>
          <w:lang w:val="es-EC"/>
        </w:rPr>
      </w:pPr>
    </w:p>
    <w:p w14:paraId="4E9B0214" w14:textId="77777777" w:rsidR="00CE3C89" w:rsidRPr="006F7B12" w:rsidRDefault="00CE3C89">
      <w:pPr>
        <w:pStyle w:val="Textoindependiente"/>
        <w:rPr>
          <w:lang w:val="es-EC"/>
        </w:rPr>
      </w:pPr>
    </w:p>
    <w:p w14:paraId="2BAB8F23" w14:textId="77777777" w:rsidR="00CE3C89" w:rsidRPr="006F7B12" w:rsidRDefault="00CE3C89">
      <w:pPr>
        <w:pStyle w:val="Textoindependiente"/>
        <w:rPr>
          <w:lang w:val="es-EC"/>
        </w:rPr>
      </w:pPr>
    </w:p>
    <w:p w14:paraId="6F9EEB55" w14:textId="77777777" w:rsidR="00CE3C89" w:rsidRPr="006F7B12" w:rsidRDefault="00CE3C89">
      <w:pPr>
        <w:pStyle w:val="Textoindependiente"/>
        <w:rPr>
          <w:lang w:val="es-EC"/>
        </w:rPr>
      </w:pPr>
    </w:p>
    <w:p w14:paraId="3EB70FDE" w14:textId="77777777" w:rsidR="00CE3C89" w:rsidRPr="006F7B12" w:rsidRDefault="00CE3C89">
      <w:pPr>
        <w:pStyle w:val="Textoindependiente"/>
        <w:rPr>
          <w:lang w:val="es-EC"/>
        </w:rPr>
      </w:pPr>
    </w:p>
    <w:p w14:paraId="0FE89862" w14:textId="77777777" w:rsidR="00CE3C89" w:rsidRPr="006F7B12" w:rsidRDefault="00CE3C89">
      <w:pPr>
        <w:pStyle w:val="Textoindependiente"/>
        <w:rPr>
          <w:lang w:val="es-EC"/>
        </w:rPr>
      </w:pPr>
    </w:p>
    <w:p w14:paraId="692AAE2F" w14:textId="77777777" w:rsidR="00CE3C89" w:rsidRPr="006F7B12" w:rsidRDefault="00CE3C89">
      <w:pPr>
        <w:pStyle w:val="Textoindependiente"/>
        <w:rPr>
          <w:lang w:val="es-EC"/>
        </w:rPr>
      </w:pPr>
    </w:p>
    <w:p w14:paraId="25691EF6" w14:textId="77777777" w:rsidR="00CE3C89" w:rsidRPr="006F7B12" w:rsidRDefault="00CE3C89">
      <w:pPr>
        <w:pStyle w:val="Textoindependiente"/>
        <w:rPr>
          <w:lang w:val="es-EC"/>
        </w:rPr>
      </w:pPr>
    </w:p>
    <w:p w14:paraId="4CD58DB2" w14:textId="77777777" w:rsidR="00CE3C89" w:rsidRDefault="00CE3C89">
      <w:pPr>
        <w:pStyle w:val="Textoindependiente"/>
        <w:rPr>
          <w:lang w:val="es-EC"/>
        </w:rPr>
      </w:pPr>
    </w:p>
    <w:p w14:paraId="37A9C6B2" w14:textId="77777777" w:rsidR="00CA7880" w:rsidRDefault="00CA7880">
      <w:pPr>
        <w:pStyle w:val="Textoindependiente"/>
        <w:rPr>
          <w:lang w:val="es-EC"/>
        </w:rPr>
      </w:pPr>
    </w:p>
    <w:p w14:paraId="07387D20" w14:textId="77777777" w:rsidR="00CA7880" w:rsidRDefault="00CA7880">
      <w:pPr>
        <w:pStyle w:val="Textoindependiente"/>
        <w:rPr>
          <w:lang w:val="es-EC"/>
        </w:rPr>
      </w:pPr>
    </w:p>
    <w:p w14:paraId="1D24DBAA" w14:textId="77777777" w:rsidR="00F7692E" w:rsidRPr="006F7B12" w:rsidRDefault="00926AA0" w:rsidP="00AF6BB5">
      <w:pPr>
        <w:pStyle w:val="Ttulo2"/>
        <w:numPr>
          <w:ilvl w:val="0"/>
          <w:numId w:val="40"/>
        </w:numPr>
        <w:tabs>
          <w:tab w:val="left" w:pos="4483"/>
        </w:tabs>
        <w:spacing w:before="231"/>
        <w:rPr>
          <w:sz w:val="20"/>
          <w:szCs w:val="20"/>
          <w:lang w:val="es-EC"/>
        </w:rPr>
      </w:pPr>
      <w:r w:rsidRPr="006F7B12">
        <w:rPr>
          <w:sz w:val="20"/>
          <w:szCs w:val="20"/>
          <w:lang w:val="es-EC"/>
        </w:rPr>
        <w:lastRenderedPageBreak/>
        <w:t>ANTECEDENTES</w:t>
      </w:r>
      <w:r w:rsidR="00C10DA3" w:rsidRPr="006F7B12">
        <w:rPr>
          <w:sz w:val="20"/>
          <w:szCs w:val="20"/>
          <w:lang w:val="es-EC"/>
        </w:rPr>
        <w:fldChar w:fldCharType="begin"/>
      </w:r>
      <w:r w:rsidR="00C10DA3" w:rsidRPr="006F7B12">
        <w:rPr>
          <w:sz w:val="20"/>
          <w:szCs w:val="20"/>
        </w:rPr>
        <w:instrText xml:space="preserve"> XE "</w:instrText>
      </w:r>
      <w:r w:rsidR="00C10DA3" w:rsidRPr="006F7B12">
        <w:rPr>
          <w:sz w:val="20"/>
          <w:szCs w:val="20"/>
          <w:lang w:val="es-EC"/>
        </w:rPr>
        <w:instrText>ANTECEDENTES</w:instrText>
      </w:r>
      <w:r w:rsidR="00C10DA3" w:rsidRPr="006F7B12">
        <w:rPr>
          <w:sz w:val="20"/>
          <w:szCs w:val="20"/>
        </w:rPr>
        <w:instrText>" \t "</w:instrText>
      </w:r>
      <w:r w:rsidR="00C10DA3" w:rsidRPr="006F7B12">
        <w:rPr>
          <w:i/>
          <w:sz w:val="20"/>
          <w:szCs w:val="20"/>
        </w:rPr>
        <w:instrText>Véase</w:instrText>
      </w:r>
      <w:r w:rsidR="00C10DA3" w:rsidRPr="006F7B12">
        <w:rPr>
          <w:sz w:val="20"/>
          <w:szCs w:val="20"/>
        </w:rPr>
        <w:instrText xml:space="preserve">" </w:instrText>
      </w:r>
      <w:r w:rsidR="00C10DA3" w:rsidRPr="006F7B12">
        <w:rPr>
          <w:sz w:val="20"/>
          <w:szCs w:val="20"/>
          <w:lang w:val="es-EC"/>
        </w:rPr>
        <w:fldChar w:fldCharType="end"/>
      </w:r>
      <w:r w:rsidR="00084515" w:rsidRPr="006F7B12">
        <w:rPr>
          <w:sz w:val="20"/>
          <w:szCs w:val="20"/>
          <w:lang w:val="es-EC"/>
        </w:rPr>
        <w:fldChar w:fldCharType="begin"/>
      </w:r>
      <w:r w:rsidR="00084515" w:rsidRPr="006F7B12">
        <w:rPr>
          <w:sz w:val="20"/>
          <w:szCs w:val="20"/>
        </w:rPr>
        <w:instrText xml:space="preserve"> XE "</w:instrText>
      </w:r>
      <w:r w:rsidR="00084515" w:rsidRPr="006F7B12">
        <w:rPr>
          <w:sz w:val="20"/>
          <w:szCs w:val="20"/>
          <w:lang w:val="es-EC"/>
        </w:rPr>
        <w:instrText>ANTECEDENTES</w:instrText>
      </w:r>
      <w:r w:rsidR="00084515" w:rsidRPr="006F7B12">
        <w:rPr>
          <w:sz w:val="20"/>
          <w:szCs w:val="20"/>
        </w:rPr>
        <w:instrText xml:space="preserve">" </w:instrText>
      </w:r>
      <w:r w:rsidR="00084515" w:rsidRPr="006F7B12">
        <w:rPr>
          <w:sz w:val="20"/>
          <w:szCs w:val="20"/>
          <w:lang w:val="es-EC"/>
        </w:rPr>
        <w:fldChar w:fldCharType="end"/>
      </w:r>
      <w:r w:rsidR="00F7692E" w:rsidRPr="006F7B12">
        <w:rPr>
          <w:sz w:val="20"/>
          <w:szCs w:val="20"/>
          <w:lang w:val="es-EC"/>
        </w:rPr>
        <w:t>.</w:t>
      </w:r>
    </w:p>
    <w:p w14:paraId="2A0BD496" w14:textId="77777777" w:rsidR="00F7692E" w:rsidRPr="006F7B12" w:rsidRDefault="00F7692E" w:rsidP="00F7692E">
      <w:pPr>
        <w:pStyle w:val="Textoindependiente"/>
        <w:spacing w:line="247" w:lineRule="auto"/>
        <w:ind w:right="828"/>
        <w:jc w:val="both"/>
        <w:rPr>
          <w:w w:val="105"/>
          <w:lang w:val="es-EC"/>
        </w:rPr>
      </w:pPr>
    </w:p>
    <w:p w14:paraId="22E75171" w14:textId="77777777" w:rsidR="00F7692E" w:rsidRPr="006F7B12" w:rsidRDefault="00F7692E" w:rsidP="00F7692E">
      <w:pPr>
        <w:pStyle w:val="Textoindependiente"/>
        <w:spacing w:line="247" w:lineRule="auto"/>
        <w:ind w:right="828"/>
        <w:jc w:val="both"/>
        <w:rPr>
          <w:w w:val="105"/>
          <w:lang w:val="es-EC"/>
        </w:rPr>
      </w:pPr>
    </w:p>
    <w:p w14:paraId="1F2C1273" w14:textId="77777777" w:rsidR="00CE3C89" w:rsidRPr="006F7B12" w:rsidRDefault="00F7692E" w:rsidP="00F7692E">
      <w:pPr>
        <w:pStyle w:val="Textoindependiente"/>
        <w:spacing w:line="247" w:lineRule="auto"/>
        <w:ind w:right="828"/>
        <w:jc w:val="both"/>
        <w:rPr>
          <w:w w:val="105"/>
          <w:lang w:val="es-EC"/>
        </w:rPr>
      </w:pPr>
      <w:r w:rsidRPr="006F7B12">
        <w:rPr>
          <w:w w:val="105"/>
          <w:lang w:val="es-EC"/>
        </w:rPr>
        <w:t>La Empresa Eléctrica Regional del Sur S.A. suministra el servicio de energía eléctrica a las provincias de Loja, Zamora Chinchipe y el cantón Gualaquiza de la provincia de Morona Santiago.</w:t>
      </w:r>
    </w:p>
    <w:p w14:paraId="78CC9AAB" w14:textId="77777777" w:rsidR="00F7692E" w:rsidRPr="006F7B12" w:rsidRDefault="00F7692E" w:rsidP="00F7692E">
      <w:pPr>
        <w:pStyle w:val="Textoindependiente"/>
        <w:spacing w:line="247" w:lineRule="auto"/>
        <w:ind w:right="828"/>
        <w:jc w:val="both"/>
        <w:rPr>
          <w:w w:val="105"/>
          <w:lang w:val="es-EC"/>
        </w:rPr>
      </w:pPr>
    </w:p>
    <w:p w14:paraId="5C568A9B" w14:textId="77777777" w:rsidR="00F7692E" w:rsidRPr="006F7B12" w:rsidRDefault="00F7692E" w:rsidP="00F7692E">
      <w:pPr>
        <w:pStyle w:val="Textoindependiente"/>
        <w:spacing w:line="247" w:lineRule="auto"/>
        <w:ind w:right="828"/>
        <w:jc w:val="both"/>
        <w:rPr>
          <w:w w:val="105"/>
          <w:lang w:val="es-EC"/>
        </w:rPr>
      </w:pPr>
      <w:r w:rsidRPr="006F7B12">
        <w:rPr>
          <w:w w:val="105"/>
          <w:lang w:val="es-EC"/>
        </w:rPr>
        <w:t>El plan de expansión de la EERSSA contempla el incremento de índices de cobertura del servicio eléctrico y el mejoramiento del servicio en las redes existentes.</w:t>
      </w:r>
    </w:p>
    <w:p w14:paraId="7F103924" w14:textId="77777777" w:rsidR="009F3535" w:rsidRPr="006F7B12" w:rsidRDefault="009F3535" w:rsidP="00F7692E">
      <w:pPr>
        <w:pStyle w:val="Textoindependiente"/>
        <w:spacing w:line="247" w:lineRule="auto"/>
        <w:ind w:right="828"/>
        <w:jc w:val="both"/>
        <w:rPr>
          <w:w w:val="105"/>
          <w:lang w:val="es-EC"/>
        </w:rPr>
      </w:pPr>
    </w:p>
    <w:p w14:paraId="2C6D1C4E" w14:textId="77777777" w:rsidR="009F3535" w:rsidRPr="006F7B12" w:rsidRDefault="009F3535" w:rsidP="00F7692E">
      <w:pPr>
        <w:pStyle w:val="Textoindependiente"/>
        <w:spacing w:line="247" w:lineRule="auto"/>
        <w:ind w:right="828"/>
        <w:jc w:val="both"/>
        <w:rPr>
          <w:w w:val="105"/>
          <w:lang w:val="es-EC"/>
        </w:rPr>
      </w:pPr>
      <w:r w:rsidRPr="006F7B12">
        <w:rPr>
          <w:w w:val="105"/>
          <w:lang w:val="es-EC"/>
        </w:rPr>
        <w:t xml:space="preserve">El plan de expansión proyecta la construcción de la subestación Gualaquiza, misma que ayudará a mejorar los índices de confiabilidad del </w:t>
      </w:r>
      <w:r w:rsidR="009D4D53" w:rsidRPr="006F7B12">
        <w:rPr>
          <w:w w:val="105"/>
          <w:lang w:val="es-EC"/>
        </w:rPr>
        <w:t>servicio,</w:t>
      </w:r>
      <w:r w:rsidRPr="006F7B12">
        <w:rPr>
          <w:w w:val="105"/>
          <w:lang w:val="es-EC"/>
        </w:rPr>
        <w:t xml:space="preserve"> así como los parámetros de calidad de producto en el servicio que se suministra</w:t>
      </w:r>
      <w:r w:rsidR="00977E6D" w:rsidRPr="006F7B12">
        <w:rPr>
          <w:w w:val="105"/>
          <w:lang w:val="es-EC"/>
        </w:rPr>
        <w:t xml:space="preserve"> al cantón Gualaquiza, esta subestación requiere la alimentación en 69 KV a través de una línea de subtransmisión para lo cual la EERSSA construirá la LÍNEA DE SUBTRA</w:t>
      </w:r>
      <w:r w:rsidR="00305226" w:rsidRPr="006F7B12">
        <w:rPr>
          <w:w w:val="105"/>
          <w:lang w:val="es-EC"/>
        </w:rPr>
        <w:t>N</w:t>
      </w:r>
      <w:r w:rsidR="00977E6D" w:rsidRPr="006F7B12">
        <w:rPr>
          <w:w w:val="105"/>
          <w:lang w:val="es-EC"/>
        </w:rPr>
        <w:t>SMISIÓN A 69 KV BOMBOIZA-GUALAQUIZA.</w:t>
      </w:r>
    </w:p>
    <w:p w14:paraId="70E3AA7C" w14:textId="77777777" w:rsidR="00F7692E" w:rsidRPr="006F7B12" w:rsidRDefault="00F7692E" w:rsidP="00F7692E">
      <w:pPr>
        <w:pStyle w:val="Textoindependiente"/>
        <w:spacing w:line="247" w:lineRule="auto"/>
        <w:ind w:right="828"/>
        <w:jc w:val="both"/>
        <w:rPr>
          <w:w w:val="105"/>
          <w:lang w:val="es-EC"/>
        </w:rPr>
      </w:pPr>
    </w:p>
    <w:p w14:paraId="69104231" w14:textId="77777777" w:rsidR="00F7692E" w:rsidRPr="006F7B12" w:rsidRDefault="00F7692E" w:rsidP="00F7692E">
      <w:pPr>
        <w:pStyle w:val="Textoindependiente"/>
        <w:spacing w:line="247" w:lineRule="auto"/>
        <w:ind w:right="828"/>
        <w:jc w:val="both"/>
        <w:rPr>
          <w:w w:val="105"/>
          <w:lang w:val="es-EC"/>
        </w:rPr>
      </w:pPr>
      <w:r w:rsidRPr="006F7B12">
        <w:rPr>
          <w:w w:val="105"/>
          <w:lang w:val="es-EC"/>
        </w:rPr>
        <w:t xml:space="preserve">CELEC EP TRANSELECTRIC </w:t>
      </w:r>
      <w:r w:rsidR="009D4D53">
        <w:rPr>
          <w:w w:val="105"/>
          <w:lang w:val="es-EC"/>
        </w:rPr>
        <w:t xml:space="preserve">construyó la </w:t>
      </w:r>
      <w:r w:rsidRPr="006F7B12">
        <w:rPr>
          <w:w w:val="105"/>
          <w:lang w:val="es-EC"/>
        </w:rPr>
        <w:t xml:space="preserve">subestación </w:t>
      </w:r>
      <w:r w:rsidR="00BE1D7B" w:rsidRPr="006F7B12">
        <w:rPr>
          <w:w w:val="105"/>
          <w:lang w:val="es-EC"/>
        </w:rPr>
        <w:t>Bomboiza</w:t>
      </w:r>
      <w:r w:rsidRPr="006F7B12">
        <w:rPr>
          <w:w w:val="105"/>
          <w:lang w:val="es-EC"/>
        </w:rPr>
        <w:t xml:space="preserve"> </w:t>
      </w:r>
      <w:r w:rsidR="00BE1D7B" w:rsidRPr="006F7B12">
        <w:rPr>
          <w:w w:val="105"/>
          <w:lang w:val="es-EC"/>
        </w:rPr>
        <w:t xml:space="preserve">230/69 kV, 33 MVA, </w:t>
      </w:r>
      <w:r w:rsidRPr="006F7B12">
        <w:rPr>
          <w:w w:val="105"/>
          <w:lang w:val="es-EC"/>
        </w:rPr>
        <w:t xml:space="preserve">ubicado en la parroquia Bomboiza del cantón Gualaquiza, desde la cual </w:t>
      </w:r>
      <w:r w:rsidR="009F3535" w:rsidRPr="006F7B12">
        <w:rPr>
          <w:w w:val="105"/>
          <w:lang w:val="es-EC"/>
        </w:rPr>
        <w:t>brindarán cuatro salidas en 69 kv para uso de la EERSSA una de las cuales servirá para alimentar la línea de subtransmisión que se construirá con el objeto de alimentar la subestación de distribución Gualaquiza.</w:t>
      </w:r>
    </w:p>
    <w:p w14:paraId="2FC8486A" w14:textId="77777777" w:rsidR="009F3535" w:rsidRPr="006F7B12" w:rsidRDefault="009F3535" w:rsidP="00F7692E">
      <w:pPr>
        <w:pStyle w:val="Textoindependiente"/>
        <w:spacing w:line="247" w:lineRule="auto"/>
        <w:ind w:right="828"/>
        <w:jc w:val="both"/>
        <w:rPr>
          <w:w w:val="105"/>
          <w:lang w:val="es-EC"/>
        </w:rPr>
      </w:pPr>
    </w:p>
    <w:p w14:paraId="318ED297" w14:textId="77777777" w:rsidR="00BE1D7B" w:rsidRPr="006F7B12" w:rsidRDefault="00BE1D7B" w:rsidP="00F7692E">
      <w:pPr>
        <w:pStyle w:val="Textoindependiente"/>
        <w:spacing w:line="247" w:lineRule="auto"/>
        <w:ind w:right="828"/>
        <w:jc w:val="both"/>
        <w:rPr>
          <w:w w:val="105"/>
          <w:lang w:val="es-EC"/>
        </w:rPr>
      </w:pPr>
      <w:r w:rsidRPr="006F7B12">
        <w:rPr>
          <w:w w:val="105"/>
          <w:lang w:val="es-EC"/>
        </w:rPr>
        <w:t>La línea de subtransmisión Bomboiza-Gualaquiza tendrá</w:t>
      </w:r>
      <w:r w:rsidR="00977E6D" w:rsidRPr="006F7B12">
        <w:rPr>
          <w:w w:val="105"/>
          <w:lang w:val="es-EC"/>
        </w:rPr>
        <w:t xml:space="preserve"> </w:t>
      </w:r>
      <w:r w:rsidRPr="006F7B12">
        <w:rPr>
          <w:w w:val="105"/>
          <w:lang w:val="es-EC"/>
        </w:rPr>
        <w:t xml:space="preserve">una extensión de </w:t>
      </w:r>
      <w:r w:rsidR="009D4D53">
        <w:rPr>
          <w:w w:val="105"/>
          <w:lang w:val="es-EC"/>
        </w:rPr>
        <w:t xml:space="preserve">4,5 </w:t>
      </w:r>
      <w:r w:rsidR="009D4D53" w:rsidRPr="006F7B12">
        <w:rPr>
          <w:w w:val="105"/>
          <w:lang w:val="es-EC"/>
        </w:rPr>
        <w:t>kilómetros</w:t>
      </w:r>
      <w:r w:rsidRPr="006F7B12">
        <w:rPr>
          <w:w w:val="105"/>
          <w:lang w:val="es-EC"/>
        </w:rPr>
        <w:t xml:space="preserve"> aproximadamente y arrancará desde la subestación Bomboiza de prop</w:t>
      </w:r>
      <w:r w:rsidR="009D4D53">
        <w:rPr>
          <w:w w:val="105"/>
          <w:lang w:val="es-EC"/>
        </w:rPr>
        <w:t>iedad de CELEC EP TRANSELECTRIC;</w:t>
      </w:r>
      <w:r w:rsidRPr="006F7B12">
        <w:rPr>
          <w:w w:val="105"/>
          <w:lang w:val="es-EC"/>
        </w:rPr>
        <w:t xml:space="preserve"> llegará hasta la subestación Gualaquiza próxima a construirse por parte de la EERSSA.</w:t>
      </w:r>
    </w:p>
    <w:p w14:paraId="4F31BAA7" w14:textId="77777777" w:rsidR="00F14DB3" w:rsidRDefault="00F14DB3" w:rsidP="00F7692E">
      <w:pPr>
        <w:pStyle w:val="Textoindependiente"/>
        <w:spacing w:line="247" w:lineRule="auto"/>
        <w:ind w:right="828"/>
        <w:jc w:val="both"/>
        <w:rPr>
          <w:w w:val="105"/>
          <w:lang w:val="es-EC"/>
        </w:rPr>
      </w:pPr>
    </w:p>
    <w:p w14:paraId="41D283AA" w14:textId="77777777" w:rsidR="009D4D53" w:rsidRPr="006F7B12" w:rsidRDefault="009D4D53" w:rsidP="009D4D53">
      <w:pPr>
        <w:pStyle w:val="Textoindependiente"/>
        <w:numPr>
          <w:ilvl w:val="0"/>
          <w:numId w:val="40"/>
        </w:numPr>
        <w:spacing w:line="247" w:lineRule="auto"/>
        <w:ind w:right="828"/>
        <w:jc w:val="both"/>
        <w:rPr>
          <w:b/>
          <w:w w:val="105"/>
          <w:lang w:val="es-EC"/>
        </w:rPr>
      </w:pPr>
      <w:r>
        <w:rPr>
          <w:b/>
          <w:w w:val="105"/>
        </w:rPr>
        <w:t>UBICACIÓN GEOGRÁFICA</w:t>
      </w:r>
      <w:r w:rsidRPr="006F7B12">
        <w:rPr>
          <w:b/>
          <w:w w:val="105"/>
        </w:rPr>
        <w:fldChar w:fldCharType="begin"/>
      </w:r>
      <w:r w:rsidRPr="006F7B12">
        <w:instrText xml:space="preserve"> XE "</w:instrText>
      </w:r>
      <w:r w:rsidRPr="006F7B12">
        <w:rPr>
          <w:b/>
          <w:w w:val="105"/>
        </w:rPr>
        <w:instrText>TOPOGRAFIA</w:instrText>
      </w:r>
      <w:r w:rsidRPr="006F7B12">
        <w:instrText xml:space="preserve">" </w:instrText>
      </w:r>
      <w:r w:rsidRPr="006F7B12">
        <w:rPr>
          <w:b/>
          <w:w w:val="105"/>
        </w:rPr>
        <w:fldChar w:fldCharType="end"/>
      </w:r>
      <w:r>
        <w:rPr>
          <w:b/>
          <w:w w:val="105"/>
        </w:rPr>
        <w:t>.</w:t>
      </w:r>
    </w:p>
    <w:p w14:paraId="4411F948" w14:textId="77777777" w:rsidR="00F14DB3" w:rsidRPr="006F7B12" w:rsidRDefault="00F14DB3" w:rsidP="00F7692E">
      <w:pPr>
        <w:pStyle w:val="Textoindependiente"/>
        <w:spacing w:line="247" w:lineRule="auto"/>
        <w:ind w:right="828"/>
        <w:jc w:val="both"/>
        <w:rPr>
          <w:w w:val="105"/>
          <w:lang w:val="es-EC"/>
        </w:rPr>
      </w:pPr>
    </w:p>
    <w:p w14:paraId="009527E9" w14:textId="77777777" w:rsidR="00405E1B" w:rsidRDefault="009D4D53" w:rsidP="00405E1B">
      <w:pPr>
        <w:pStyle w:val="Textoindependiente"/>
        <w:spacing w:line="247" w:lineRule="auto"/>
        <w:ind w:right="828"/>
        <w:jc w:val="both"/>
        <w:rPr>
          <w:w w:val="105"/>
          <w:lang w:val="es-EC"/>
        </w:rPr>
      </w:pPr>
      <w:r>
        <w:rPr>
          <w:w w:val="105"/>
          <w:lang w:val="es-EC"/>
        </w:rPr>
        <w:t>El proyecto se ubica en la parroquia Bomboiza del cantón Gualaquiza, arranca en las coordenadas geográficas que se indica a continuación (DATUM WGS84, ZONA 7 SUR):</w:t>
      </w:r>
    </w:p>
    <w:p w14:paraId="7528C692" w14:textId="77777777" w:rsidR="009D4D53" w:rsidRDefault="009D4D53" w:rsidP="00405E1B">
      <w:pPr>
        <w:pStyle w:val="Textoindependiente"/>
        <w:spacing w:line="247" w:lineRule="auto"/>
        <w:ind w:right="828"/>
        <w:jc w:val="both"/>
        <w:rPr>
          <w:w w:val="105"/>
          <w:lang w:val="es-EC"/>
        </w:rPr>
      </w:pPr>
    </w:p>
    <w:p w14:paraId="3856C055" w14:textId="77777777" w:rsidR="009D4D53" w:rsidRDefault="009D4D53" w:rsidP="00405E1B">
      <w:pPr>
        <w:pStyle w:val="Textoindependiente"/>
        <w:spacing w:line="247" w:lineRule="auto"/>
        <w:ind w:right="828"/>
        <w:jc w:val="both"/>
        <w:rPr>
          <w:w w:val="105"/>
          <w:lang w:val="es-EC"/>
        </w:rPr>
      </w:pPr>
      <w:r>
        <w:rPr>
          <w:w w:val="105"/>
          <w:lang w:val="es-EC"/>
        </w:rPr>
        <w:t>COORDENADA X: 772669,90</w:t>
      </w:r>
    </w:p>
    <w:p w14:paraId="731D5478" w14:textId="77777777" w:rsidR="009D4D53" w:rsidRDefault="009D4D53" w:rsidP="00405E1B">
      <w:pPr>
        <w:pStyle w:val="Textoindependiente"/>
        <w:spacing w:line="247" w:lineRule="auto"/>
        <w:ind w:right="828"/>
        <w:jc w:val="both"/>
        <w:rPr>
          <w:w w:val="105"/>
          <w:lang w:val="es-EC"/>
        </w:rPr>
      </w:pPr>
      <w:r>
        <w:rPr>
          <w:w w:val="105"/>
          <w:lang w:val="es-EC"/>
        </w:rPr>
        <w:t>COORDENADA Y. 9612798,35</w:t>
      </w:r>
    </w:p>
    <w:p w14:paraId="473E6665" w14:textId="77777777" w:rsidR="009D4D53" w:rsidRDefault="009D4D53" w:rsidP="00405E1B">
      <w:pPr>
        <w:pStyle w:val="Textoindependiente"/>
        <w:spacing w:line="247" w:lineRule="auto"/>
        <w:ind w:right="828"/>
        <w:jc w:val="both"/>
        <w:rPr>
          <w:w w:val="105"/>
          <w:lang w:val="es-EC"/>
        </w:rPr>
      </w:pPr>
    </w:p>
    <w:p w14:paraId="3FEB129F" w14:textId="77777777" w:rsidR="009D4D53" w:rsidRPr="006F7B12" w:rsidRDefault="009D4D53" w:rsidP="00405E1B">
      <w:pPr>
        <w:pStyle w:val="Textoindependiente"/>
        <w:spacing w:line="247" w:lineRule="auto"/>
        <w:ind w:right="828"/>
        <w:jc w:val="both"/>
        <w:rPr>
          <w:w w:val="105"/>
          <w:lang w:val="es-EC"/>
        </w:rPr>
      </w:pPr>
    </w:p>
    <w:p w14:paraId="3836471D" w14:textId="77777777" w:rsidR="00CE3C89" w:rsidRPr="006F7B12" w:rsidRDefault="00926AA0" w:rsidP="00AF6BB5">
      <w:pPr>
        <w:pStyle w:val="Textoindependiente"/>
        <w:numPr>
          <w:ilvl w:val="0"/>
          <w:numId w:val="40"/>
        </w:numPr>
        <w:spacing w:line="247" w:lineRule="auto"/>
        <w:ind w:right="828"/>
        <w:jc w:val="both"/>
        <w:rPr>
          <w:b/>
          <w:w w:val="105"/>
          <w:lang w:val="es-EC"/>
        </w:rPr>
      </w:pPr>
      <w:r w:rsidRPr="006F7B12">
        <w:rPr>
          <w:b/>
          <w:w w:val="105"/>
        </w:rPr>
        <w:t>TOPOGRAFIA</w:t>
      </w:r>
      <w:r w:rsidR="00084515" w:rsidRPr="006F7B12">
        <w:rPr>
          <w:b/>
          <w:w w:val="105"/>
        </w:rPr>
        <w:fldChar w:fldCharType="begin"/>
      </w:r>
      <w:r w:rsidR="00084515" w:rsidRPr="006F7B12">
        <w:instrText xml:space="preserve"> XE "</w:instrText>
      </w:r>
      <w:r w:rsidR="00084515" w:rsidRPr="006F7B12">
        <w:rPr>
          <w:b/>
          <w:w w:val="105"/>
        </w:rPr>
        <w:instrText>TOPOGRAFIA</w:instrText>
      </w:r>
      <w:r w:rsidR="00084515" w:rsidRPr="006F7B12">
        <w:instrText xml:space="preserve">" </w:instrText>
      </w:r>
      <w:r w:rsidR="00084515" w:rsidRPr="006F7B12">
        <w:rPr>
          <w:b/>
          <w:w w:val="105"/>
        </w:rPr>
        <w:fldChar w:fldCharType="end"/>
      </w:r>
      <w:r w:rsidR="00405E1B" w:rsidRPr="006F7B12">
        <w:rPr>
          <w:b/>
          <w:w w:val="105"/>
        </w:rPr>
        <w:t>.</w:t>
      </w:r>
    </w:p>
    <w:p w14:paraId="1552E5DA" w14:textId="77777777" w:rsidR="00084515" w:rsidRPr="006F7B12" w:rsidRDefault="00084515" w:rsidP="00084515">
      <w:pPr>
        <w:pStyle w:val="Textoindependiente"/>
        <w:spacing w:line="247" w:lineRule="auto"/>
        <w:ind w:right="828"/>
        <w:jc w:val="both"/>
        <w:rPr>
          <w:b/>
          <w:w w:val="105"/>
          <w:lang w:val="es-EC"/>
        </w:rPr>
      </w:pPr>
    </w:p>
    <w:p w14:paraId="28488628" w14:textId="77777777" w:rsidR="00600A86" w:rsidRPr="006F7B12" w:rsidRDefault="00600A86" w:rsidP="00084515">
      <w:pPr>
        <w:pStyle w:val="Textoindependiente"/>
        <w:spacing w:before="1" w:line="244" w:lineRule="auto"/>
        <w:ind w:right="830"/>
        <w:jc w:val="both"/>
        <w:rPr>
          <w:w w:val="105"/>
          <w:lang w:val="es-EC"/>
        </w:rPr>
      </w:pPr>
      <w:r w:rsidRPr="006F7B12">
        <w:rPr>
          <w:w w:val="105"/>
          <w:lang w:val="es-EC"/>
        </w:rPr>
        <w:t>Los trabajos de levantamiento topográfico fueron desarrollados por personal de la Gerencia de Ingeniería y Construcción</w:t>
      </w:r>
      <w:r w:rsidR="00305226" w:rsidRPr="006F7B12">
        <w:rPr>
          <w:w w:val="105"/>
          <w:lang w:val="es-EC"/>
        </w:rPr>
        <w:t xml:space="preserve"> de la EERSSA</w:t>
      </w:r>
      <w:r w:rsidRPr="006F7B12">
        <w:rPr>
          <w:w w:val="105"/>
          <w:lang w:val="es-EC"/>
        </w:rPr>
        <w:t>.</w:t>
      </w:r>
    </w:p>
    <w:p w14:paraId="014F7B96" w14:textId="77777777" w:rsidR="00AF6045" w:rsidRPr="006F7B12" w:rsidRDefault="00AF6045" w:rsidP="00084515">
      <w:pPr>
        <w:pStyle w:val="Textoindependiente"/>
        <w:spacing w:before="1" w:line="244" w:lineRule="auto"/>
        <w:ind w:right="830"/>
        <w:jc w:val="both"/>
        <w:rPr>
          <w:w w:val="105"/>
          <w:lang w:val="es-EC"/>
        </w:rPr>
      </w:pPr>
    </w:p>
    <w:p w14:paraId="6144CECE" w14:textId="77777777" w:rsidR="00AF6045" w:rsidRPr="006F7B12" w:rsidRDefault="00AF6045" w:rsidP="00AF6BB5">
      <w:pPr>
        <w:pStyle w:val="Textoindependiente"/>
        <w:numPr>
          <w:ilvl w:val="1"/>
          <w:numId w:val="40"/>
        </w:numPr>
        <w:spacing w:before="1" w:line="244" w:lineRule="auto"/>
        <w:ind w:right="830"/>
        <w:jc w:val="both"/>
        <w:rPr>
          <w:b/>
          <w:w w:val="105"/>
          <w:lang w:val="es-EC"/>
        </w:rPr>
      </w:pPr>
      <w:r w:rsidRPr="006F7B12">
        <w:rPr>
          <w:b/>
          <w:w w:val="105"/>
          <w:lang w:val="es-EC"/>
        </w:rPr>
        <w:t>CARACTERÍSTICAS GEOGRÁFICAS DEL TERRENO</w:t>
      </w:r>
      <w:r w:rsidRPr="006F7B12">
        <w:rPr>
          <w:b/>
          <w:w w:val="105"/>
          <w:lang w:val="es-EC"/>
        </w:rPr>
        <w:fldChar w:fldCharType="begin"/>
      </w:r>
      <w:r w:rsidRPr="006F7B12">
        <w:rPr>
          <w:lang w:val="es-EC"/>
        </w:rPr>
        <w:instrText xml:space="preserve"> XE "</w:instrText>
      </w:r>
      <w:r w:rsidRPr="006F7B12">
        <w:rPr>
          <w:b/>
          <w:w w:val="105"/>
          <w:lang w:val="es-EC"/>
        </w:rPr>
        <w:instrText>CRITERIOS PARA EL TRABAJO DE TOPOGRAFÍA</w:instrText>
      </w:r>
      <w:r w:rsidRPr="006F7B12">
        <w:rPr>
          <w:lang w:val="es-EC"/>
        </w:rPr>
        <w:instrText xml:space="preserve">" </w:instrText>
      </w:r>
      <w:r w:rsidRPr="006F7B12">
        <w:rPr>
          <w:b/>
          <w:w w:val="105"/>
          <w:lang w:val="es-EC"/>
        </w:rPr>
        <w:fldChar w:fldCharType="end"/>
      </w:r>
      <w:r w:rsidRPr="006F7B12">
        <w:rPr>
          <w:b/>
          <w:w w:val="105"/>
          <w:lang w:val="es-EC"/>
        </w:rPr>
        <w:t>.</w:t>
      </w:r>
    </w:p>
    <w:p w14:paraId="27BEA036" w14:textId="77777777" w:rsidR="00AF6045" w:rsidRPr="006F7B12" w:rsidRDefault="00AF6045" w:rsidP="00AF6045">
      <w:pPr>
        <w:pStyle w:val="Textoindependiente"/>
        <w:rPr>
          <w:w w:val="105"/>
          <w:lang w:val="es-EC"/>
        </w:rPr>
      </w:pPr>
    </w:p>
    <w:p w14:paraId="571501B8" w14:textId="77777777" w:rsidR="00AF6045" w:rsidRPr="006F7B12" w:rsidRDefault="00AF6045" w:rsidP="00AF6045">
      <w:pPr>
        <w:pStyle w:val="Textoindependiente"/>
        <w:rPr>
          <w:w w:val="105"/>
          <w:lang w:val="es-EC"/>
        </w:rPr>
      </w:pPr>
      <w:r w:rsidRPr="006F7B12">
        <w:rPr>
          <w:w w:val="105"/>
          <w:lang w:val="es-EC"/>
        </w:rPr>
        <w:t>La vía asfaltada más cercana a los sitios en donde se ejecutarán los trabajos es la vía de troncal amazónica, la cual llega hasta la ciudad de Gualaquiza.</w:t>
      </w:r>
    </w:p>
    <w:p w14:paraId="5BEFE255" w14:textId="77777777" w:rsidR="00AF6045" w:rsidRPr="006F7B12" w:rsidRDefault="00AF6045" w:rsidP="00AF6045">
      <w:pPr>
        <w:pStyle w:val="Textoindependiente"/>
        <w:rPr>
          <w:w w:val="105"/>
          <w:lang w:val="es-EC"/>
        </w:rPr>
      </w:pPr>
    </w:p>
    <w:p w14:paraId="1CCAC5B3" w14:textId="77777777" w:rsidR="00AF6045" w:rsidRPr="006F7B12" w:rsidRDefault="00AF6045" w:rsidP="00AF6045">
      <w:pPr>
        <w:pStyle w:val="Textoindependiente"/>
        <w:jc w:val="both"/>
        <w:rPr>
          <w:w w:val="105"/>
          <w:lang w:val="es-EC"/>
        </w:rPr>
      </w:pPr>
      <w:r w:rsidRPr="006F7B12">
        <w:rPr>
          <w:w w:val="105"/>
          <w:lang w:val="es-EC"/>
        </w:rPr>
        <w:t xml:space="preserve">El sitio en donde se construirá la línea </w:t>
      </w:r>
      <w:r w:rsidR="00A12840" w:rsidRPr="006F7B12">
        <w:rPr>
          <w:w w:val="105"/>
          <w:lang w:val="es-EC"/>
        </w:rPr>
        <w:t xml:space="preserve">contempla sectores separados de </w:t>
      </w:r>
      <w:r w:rsidRPr="006F7B12">
        <w:rPr>
          <w:w w:val="105"/>
          <w:lang w:val="es-EC"/>
        </w:rPr>
        <w:t>la vía asfaltada</w:t>
      </w:r>
      <w:r w:rsidR="00A12840" w:rsidRPr="006F7B12">
        <w:rPr>
          <w:w w:val="105"/>
          <w:lang w:val="es-EC"/>
        </w:rPr>
        <w:t xml:space="preserve"> (parte rural)</w:t>
      </w:r>
      <w:r w:rsidRPr="006F7B12">
        <w:rPr>
          <w:w w:val="105"/>
          <w:lang w:val="es-EC"/>
        </w:rPr>
        <w:t>, posee en su mayoría una geografía muy irregular, atravesando quebradas, riachuelos y pantanos, en estos sitios se asientan comunidades shuars dedicados a activid</w:t>
      </w:r>
      <w:r w:rsidR="00450740" w:rsidRPr="006F7B12">
        <w:rPr>
          <w:w w:val="105"/>
          <w:lang w:val="es-EC"/>
        </w:rPr>
        <w:t>ades de agricultura y ganadería, con estas características se determinó utilizar torres metálicas en estos sitios.</w:t>
      </w:r>
    </w:p>
    <w:p w14:paraId="2A0F304E" w14:textId="77777777" w:rsidR="00AF6045" w:rsidRPr="006F7B12" w:rsidRDefault="00AF6045" w:rsidP="00AF6045">
      <w:pPr>
        <w:pStyle w:val="Textoindependiente"/>
        <w:jc w:val="both"/>
        <w:rPr>
          <w:w w:val="105"/>
          <w:lang w:val="es-EC"/>
        </w:rPr>
      </w:pPr>
    </w:p>
    <w:p w14:paraId="23BCF6BB" w14:textId="77777777" w:rsidR="00BA3708" w:rsidRDefault="00BA3708" w:rsidP="00AF6045">
      <w:pPr>
        <w:pStyle w:val="Textoindependiente"/>
        <w:jc w:val="both"/>
        <w:rPr>
          <w:w w:val="105"/>
          <w:lang w:val="es-EC"/>
        </w:rPr>
      </w:pPr>
      <w:r>
        <w:rPr>
          <w:w w:val="105"/>
          <w:lang w:val="es-EC"/>
        </w:rPr>
        <w:t xml:space="preserve">El terreno de la </w:t>
      </w:r>
      <w:r w:rsidR="00AF6045" w:rsidRPr="006F7B12">
        <w:rPr>
          <w:w w:val="105"/>
          <w:lang w:val="es-EC"/>
        </w:rPr>
        <w:t xml:space="preserve">Subestación Gualaquiza </w:t>
      </w:r>
      <w:r>
        <w:rPr>
          <w:w w:val="105"/>
          <w:lang w:val="es-EC"/>
        </w:rPr>
        <w:t>se ubica de manera adyacente a la vía de la trocal amazónica.</w:t>
      </w:r>
    </w:p>
    <w:p w14:paraId="235227F8" w14:textId="77777777" w:rsidR="00BA3708" w:rsidRDefault="00BA3708" w:rsidP="00AF6045">
      <w:pPr>
        <w:pStyle w:val="Textoindependiente"/>
        <w:jc w:val="both"/>
        <w:rPr>
          <w:w w:val="105"/>
          <w:lang w:val="es-EC"/>
        </w:rPr>
      </w:pPr>
    </w:p>
    <w:p w14:paraId="21D42C3D" w14:textId="77777777" w:rsidR="00AF6BB5" w:rsidRDefault="00AF6BB5" w:rsidP="00AF6BB5">
      <w:pPr>
        <w:pStyle w:val="Textoindependiente"/>
        <w:spacing w:before="1" w:line="244" w:lineRule="auto"/>
        <w:ind w:right="830"/>
        <w:jc w:val="both"/>
        <w:rPr>
          <w:w w:val="105"/>
          <w:lang w:val="es-EC"/>
        </w:rPr>
      </w:pPr>
    </w:p>
    <w:p w14:paraId="63B1DD26" w14:textId="77777777" w:rsidR="00084515" w:rsidRPr="006F7B12" w:rsidRDefault="00600A86" w:rsidP="00AF6BB5">
      <w:pPr>
        <w:pStyle w:val="Textoindependiente"/>
        <w:numPr>
          <w:ilvl w:val="1"/>
          <w:numId w:val="40"/>
        </w:numPr>
        <w:spacing w:before="1" w:line="244" w:lineRule="auto"/>
        <w:ind w:right="830"/>
        <w:jc w:val="both"/>
        <w:rPr>
          <w:b/>
          <w:w w:val="105"/>
          <w:lang w:val="es-EC"/>
        </w:rPr>
      </w:pPr>
      <w:r w:rsidRPr="006F7B12">
        <w:rPr>
          <w:b/>
          <w:w w:val="105"/>
          <w:lang w:val="es-EC"/>
        </w:rPr>
        <w:t>CRITERIOS PARA EL TRABAJO DE TOPOGRAFÍA</w:t>
      </w:r>
      <w:r w:rsidRPr="006F7B12">
        <w:rPr>
          <w:b/>
          <w:w w:val="105"/>
          <w:lang w:val="es-EC"/>
        </w:rPr>
        <w:fldChar w:fldCharType="begin"/>
      </w:r>
      <w:r w:rsidRPr="006F7B12">
        <w:rPr>
          <w:lang w:val="es-EC"/>
        </w:rPr>
        <w:instrText xml:space="preserve"> XE "</w:instrText>
      </w:r>
      <w:r w:rsidRPr="006F7B12">
        <w:rPr>
          <w:b/>
          <w:w w:val="105"/>
          <w:lang w:val="es-EC"/>
        </w:rPr>
        <w:instrText>CRITERIOS PARA EL TRABAJO DE TOPOGRAFÍA</w:instrText>
      </w:r>
      <w:r w:rsidRPr="006F7B12">
        <w:rPr>
          <w:lang w:val="es-EC"/>
        </w:rPr>
        <w:instrText xml:space="preserve">" </w:instrText>
      </w:r>
      <w:r w:rsidRPr="006F7B12">
        <w:rPr>
          <w:b/>
          <w:w w:val="105"/>
          <w:lang w:val="es-EC"/>
        </w:rPr>
        <w:fldChar w:fldCharType="end"/>
      </w:r>
      <w:r w:rsidRPr="006F7B12">
        <w:rPr>
          <w:b/>
          <w:w w:val="105"/>
          <w:lang w:val="es-EC"/>
        </w:rPr>
        <w:t>.</w:t>
      </w:r>
    </w:p>
    <w:p w14:paraId="397DF577" w14:textId="77777777" w:rsidR="00600A86" w:rsidRPr="006F7B12" w:rsidRDefault="00600A86" w:rsidP="00084515">
      <w:pPr>
        <w:pStyle w:val="Textoindependiente"/>
        <w:spacing w:before="1" w:line="244" w:lineRule="auto"/>
        <w:ind w:right="830"/>
        <w:jc w:val="both"/>
        <w:rPr>
          <w:w w:val="105"/>
          <w:lang w:val="es-EC"/>
        </w:rPr>
      </w:pPr>
    </w:p>
    <w:p w14:paraId="303E96F8" w14:textId="77777777" w:rsidR="00084515" w:rsidRPr="006F7B12" w:rsidRDefault="00084515" w:rsidP="00084515">
      <w:pPr>
        <w:pStyle w:val="Textoindependiente"/>
        <w:spacing w:before="1" w:line="244" w:lineRule="auto"/>
        <w:ind w:right="830"/>
        <w:jc w:val="both"/>
        <w:rPr>
          <w:w w:val="105"/>
          <w:lang w:val="es-EC"/>
        </w:rPr>
      </w:pPr>
    </w:p>
    <w:p w14:paraId="6C327F88" w14:textId="47F3D139" w:rsidR="00084515" w:rsidRPr="006F7B12" w:rsidRDefault="00966CA8" w:rsidP="00084515">
      <w:pPr>
        <w:pStyle w:val="Textoindependiente"/>
        <w:spacing w:before="1" w:line="244" w:lineRule="auto"/>
        <w:ind w:right="830"/>
        <w:jc w:val="both"/>
        <w:rPr>
          <w:w w:val="105"/>
          <w:lang w:val="es-EC"/>
        </w:rPr>
      </w:pPr>
      <w:r w:rsidRPr="006F7B12">
        <w:rPr>
          <w:w w:val="105"/>
          <w:lang w:val="es-EC"/>
        </w:rPr>
        <w:t>Cerca de</w:t>
      </w:r>
      <w:r w:rsidR="00450740" w:rsidRPr="006F7B12">
        <w:rPr>
          <w:w w:val="105"/>
          <w:lang w:val="es-EC"/>
        </w:rPr>
        <w:t xml:space="preserve"> la vía de la troncal amazónica </w:t>
      </w:r>
      <w:r w:rsidR="00084515" w:rsidRPr="006F7B12">
        <w:rPr>
          <w:w w:val="105"/>
          <w:lang w:val="es-EC"/>
        </w:rPr>
        <w:t xml:space="preserve">CELEC EP TRANSELECTRIC </w:t>
      </w:r>
      <w:r w:rsidR="00BA3708">
        <w:rPr>
          <w:w w:val="105"/>
          <w:lang w:val="es-EC"/>
        </w:rPr>
        <w:t xml:space="preserve">construyó </w:t>
      </w:r>
      <w:r w:rsidR="00084515" w:rsidRPr="006F7B12">
        <w:rPr>
          <w:w w:val="105"/>
          <w:lang w:val="es-EC"/>
        </w:rPr>
        <w:t xml:space="preserve"> una línea de </w:t>
      </w:r>
      <w:r w:rsidR="00084515" w:rsidRPr="006F7B12">
        <w:rPr>
          <w:w w:val="105"/>
          <w:lang w:val="es-EC"/>
        </w:rPr>
        <w:lastRenderedPageBreak/>
        <w:t xml:space="preserve">transmisión a 230 kv por lo que para definir la ruta se </w:t>
      </w:r>
      <w:r w:rsidR="00260D0D" w:rsidRPr="006F7B12">
        <w:rPr>
          <w:w w:val="105"/>
          <w:lang w:val="es-EC"/>
        </w:rPr>
        <w:t>tomó en cuenta</w:t>
      </w:r>
      <w:r w:rsidR="00084515" w:rsidRPr="006F7B12">
        <w:rPr>
          <w:w w:val="105"/>
          <w:lang w:val="es-EC"/>
        </w:rPr>
        <w:t xml:space="preserve"> una distancia </w:t>
      </w:r>
      <w:r w:rsidR="00260D0D" w:rsidRPr="006F7B12">
        <w:rPr>
          <w:w w:val="105"/>
          <w:lang w:val="es-EC"/>
        </w:rPr>
        <w:t xml:space="preserve">de separación de </w:t>
      </w:r>
      <w:r w:rsidR="00084515" w:rsidRPr="006F7B12">
        <w:rPr>
          <w:w w:val="105"/>
          <w:lang w:val="es-EC"/>
        </w:rPr>
        <w:t xml:space="preserve"> aproximadamente cien metros </w:t>
      </w:r>
      <w:r w:rsidR="00260D0D" w:rsidRPr="006F7B12">
        <w:rPr>
          <w:w w:val="105"/>
          <w:lang w:val="es-EC"/>
        </w:rPr>
        <w:t>paralelo a esta</w:t>
      </w:r>
      <w:r w:rsidR="00993009" w:rsidRPr="006F7B12">
        <w:rPr>
          <w:w w:val="105"/>
          <w:lang w:val="es-EC"/>
        </w:rPr>
        <w:t xml:space="preserve"> línea,</w:t>
      </w:r>
      <w:r w:rsidR="00BA3708">
        <w:rPr>
          <w:w w:val="105"/>
          <w:lang w:val="es-EC"/>
        </w:rPr>
        <w:t xml:space="preserve"> en los tramos ubicados entre las estructuras E0 y E11 (ver ANEXO 1) </w:t>
      </w:r>
      <w:r w:rsidR="00993009" w:rsidRPr="006F7B12">
        <w:rPr>
          <w:w w:val="105"/>
          <w:lang w:val="es-EC"/>
        </w:rPr>
        <w:t xml:space="preserve"> adicionalmente se debe realizar un cruce con e</w:t>
      </w:r>
      <w:r w:rsidR="00AF6045" w:rsidRPr="006F7B12">
        <w:rPr>
          <w:w w:val="105"/>
          <w:lang w:val="es-EC"/>
        </w:rPr>
        <w:t>s</w:t>
      </w:r>
      <w:r w:rsidR="00993009" w:rsidRPr="006F7B12">
        <w:rPr>
          <w:w w:val="105"/>
          <w:lang w:val="es-EC"/>
        </w:rPr>
        <w:t>ta línea para lo cual se consideró las distancias de seguridad reglamentarias.</w:t>
      </w:r>
    </w:p>
    <w:p w14:paraId="685383A2" w14:textId="77777777" w:rsidR="00260D0D" w:rsidRPr="006F7B12" w:rsidRDefault="00260D0D" w:rsidP="00084515">
      <w:pPr>
        <w:pStyle w:val="Textoindependiente"/>
        <w:spacing w:before="1" w:line="244" w:lineRule="auto"/>
        <w:ind w:right="830"/>
        <w:jc w:val="both"/>
        <w:rPr>
          <w:w w:val="105"/>
          <w:lang w:val="es-EC"/>
        </w:rPr>
      </w:pPr>
    </w:p>
    <w:p w14:paraId="66EDC82C" w14:textId="77777777" w:rsidR="00260D0D" w:rsidRPr="006F7B12" w:rsidRDefault="00260D0D" w:rsidP="00084515">
      <w:pPr>
        <w:pStyle w:val="Textoindependiente"/>
        <w:spacing w:before="1" w:line="244" w:lineRule="auto"/>
        <w:ind w:right="830"/>
        <w:jc w:val="both"/>
        <w:rPr>
          <w:w w:val="105"/>
          <w:lang w:val="es-EC"/>
        </w:rPr>
      </w:pPr>
      <w:r w:rsidRPr="006F7B12">
        <w:rPr>
          <w:w w:val="105"/>
          <w:lang w:val="es-EC"/>
        </w:rPr>
        <w:t>La ruta se definió de tal forma que la línea no pase sobre viviendas o cualquier tipo de edificación.</w:t>
      </w:r>
    </w:p>
    <w:p w14:paraId="4B253685" w14:textId="77777777" w:rsidR="00AF6045" w:rsidRPr="006F7B12" w:rsidRDefault="00AF6045" w:rsidP="00084515">
      <w:pPr>
        <w:pStyle w:val="Textoindependiente"/>
        <w:spacing w:before="1" w:line="244" w:lineRule="auto"/>
        <w:ind w:right="830"/>
        <w:jc w:val="both"/>
        <w:rPr>
          <w:w w:val="105"/>
          <w:lang w:val="es-EC"/>
        </w:rPr>
      </w:pPr>
    </w:p>
    <w:p w14:paraId="6DA973CA" w14:textId="77777777" w:rsidR="00AF6045" w:rsidRPr="006F7B12" w:rsidRDefault="00AF6045" w:rsidP="00084515">
      <w:pPr>
        <w:pStyle w:val="Textoindependiente"/>
        <w:spacing w:before="1" w:line="244" w:lineRule="auto"/>
        <w:ind w:right="830"/>
        <w:jc w:val="both"/>
        <w:rPr>
          <w:w w:val="105"/>
          <w:lang w:val="es-EC"/>
        </w:rPr>
      </w:pPr>
      <w:r w:rsidRPr="006F7B12">
        <w:rPr>
          <w:w w:val="105"/>
          <w:lang w:val="es-EC"/>
        </w:rPr>
        <w:t>Los trabajos de topografía se realizaron con estación total.</w:t>
      </w:r>
    </w:p>
    <w:p w14:paraId="18CC06AB" w14:textId="77777777" w:rsidR="00993009" w:rsidRPr="006F7B12" w:rsidRDefault="00993009" w:rsidP="00084515">
      <w:pPr>
        <w:pStyle w:val="Textoindependiente"/>
        <w:spacing w:before="1" w:line="244" w:lineRule="auto"/>
        <w:ind w:right="830"/>
        <w:jc w:val="both"/>
        <w:rPr>
          <w:w w:val="105"/>
          <w:lang w:val="es-EC"/>
        </w:rPr>
      </w:pPr>
    </w:p>
    <w:p w14:paraId="66289261" w14:textId="77777777" w:rsidR="00993009" w:rsidRPr="006F7B12" w:rsidRDefault="00993009" w:rsidP="00084515">
      <w:pPr>
        <w:pStyle w:val="Textoindependiente"/>
        <w:spacing w:before="1" w:line="244" w:lineRule="auto"/>
        <w:ind w:right="830"/>
        <w:jc w:val="both"/>
        <w:rPr>
          <w:w w:val="105"/>
          <w:lang w:val="es-EC"/>
        </w:rPr>
      </w:pPr>
      <w:r w:rsidRPr="006F7B12">
        <w:rPr>
          <w:w w:val="105"/>
          <w:lang w:val="es-EC"/>
        </w:rPr>
        <w:t xml:space="preserve">Los puntos se levantaron en cada inflexión </w:t>
      </w:r>
      <w:r w:rsidR="00AF6045" w:rsidRPr="006F7B12">
        <w:rPr>
          <w:w w:val="105"/>
          <w:lang w:val="es-EC"/>
        </w:rPr>
        <w:t xml:space="preserve">importante </w:t>
      </w:r>
      <w:r w:rsidRPr="006F7B12">
        <w:rPr>
          <w:w w:val="105"/>
          <w:lang w:val="es-EC"/>
        </w:rPr>
        <w:t>del terreno y en donde se prevé la ubicación de los apoyos (vértices).</w:t>
      </w:r>
    </w:p>
    <w:p w14:paraId="3D847F49" w14:textId="77777777" w:rsidR="00260D0D" w:rsidRPr="006F7B12" w:rsidRDefault="00260D0D" w:rsidP="00084515">
      <w:pPr>
        <w:pStyle w:val="Textoindependiente"/>
        <w:spacing w:before="1" w:line="244" w:lineRule="auto"/>
        <w:ind w:right="830"/>
        <w:jc w:val="both"/>
        <w:rPr>
          <w:w w:val="105"/>
          <w:lang w:val="es-EC"/>
        </w:rPr>
      </w:pPr>
    </w:p>
    <w:p w14:paraId="1F13EA83" w14:textId="77777777" w:rsidR="00260D0D" w:rsidRPr="006F7B12" w:rsidRDefault="00260D0D" w:rsidP="00084515">
      <w:pPr>
        <w:pStyle w:val="Textoindependiente"/>
        <w:spacing w:before="1" w:line="244" w:lineRule="auto"/>
        <w:ind w:right="830"/>
        <w:jc w:val="both"/>
        <w:rPr>
          <w:w w:val="105"/>
          <w:lang w:val="es-EC"/>
        </w:rPr>
      </w:pPr>
      <w:r w:rsidRPr="006F7B12">
        <w:rPr>
          <w:w w:val="105"/>
          <w:lang w:val="es-EC"/>
        </w:rPr>
        <w:t>Para definir los vértices en donde se colocarán los soportes de la línea, se tomó en cuenta lugares estables evitando ubicar</w:t>
      </w:r>
      <w:r w:rsidR="00993009" w:rsidRPr="006F7B12">
        <w:rPr>
          <w:w w:val="105"/>
          <w:lang w:val="es-EC"/>
        </w:rPr>
        <w:t xml:space="preserve">los </w:t>
      </w:r>
      <w:r w:rsidRPr="006F7B12">
        <w:rPr>
          <w:w w:val="105"/>
          <w:lang w:val="es-EC"/>
        </w:rPr>
        <w:t>en pantanos, terrenos con probabilidad de deslizamientos, quebradas y riachuelos.</w:t>
      </w:r>
    </w:p>
    <w:p w14:paraId="5A187902" w14:textId="77777777" w:rsidR="00993009" w:rsidRPr="006F7B12" w:rsidRDefault="00993009" w:rsidP="00084515">
      <w:pPr>
        <w:pStyle w:val="Textoindependiente"/>
        <w:spacing w:before="1" w:line="244" w:lineRule="auto"/>
        <w:ind w:right="830"/>
        <w:jc w:val="both"/>
        <w:rPr>
          <w:w w:val="105"/>
          <w:lang w:val="es-EC"/>
        </w:rPr>
      </w:pPr>
    </w:p>
    <w:p w14:paraId="77E71E43" w14:textId="77777777" w:rsidR="00993009" w:rsidRPr="006F7B12" w:rsidRDefault="00993009" w:rsidP="00084515">
      <w:pPr>
        <w:pStyle w:val="Textoindependiente"/>
        <w:spacing w:before="1" w:line="244" w:lineRule="auto"/>
        <w:ind w:right="830"/>
        <w:jc w:val="both"/>
        <w:rPr>
          <w:w w:val="105"/>
          <w:lang w:val="es-EC"/>
        </w:rPr>
      </w:pPr>
      <w:r w:rsidRPr="006F7B12">
        <w:rPr>
          <w:w w:val="105"/>
          <w:lang w:val="es-EC"/>
        </w:rPr>
        <w:t>Luego de la elaboración del perfil longitudinal de la línea, se procedió a elaborar el diseño definitivo en donde se determinó los vértices sobre los cuales se ubicarán los apoyos de la línea.</w:t>
      </w:r>
    </w:p>
    <w:p w14:paraId="7880D6B0" w14:textId="77777777" w:rsidR="00993009" w:rsidRPr="006F7B12" w:rsidRDefault="00993009" w:rsidP="00084515">
      <w:pPr>
        <w:pStyle w:val="Textoindependiente"/>
        <w:spacing w:before="1" w:line="244" w:lineRule="auto"/>
        <w:ind w:right="830"/>
        <w:jc w:val="both"/>
        <w:rPr>
          <w:w w:val="105"/>
          <w:lang w:val="es-EC"/>
        </w:rPr>
      </w:pPr>
    </w:p>
    <w:p w14:paraId="01B922F0" w14:textId="7F408EF5" w:rsidR="00993009" w:rsidRPr="006F7B12" w:rsidRDefault="00993009" w:rsidP="00084515">
      <w:pPr>
        <w:pStyle w:val="Textoindependiente"/>
        <w:spacing w:before="1" w:line="244" w:lineRule="auto"/>
        <w:ind w:right="830"/>
        <w:jc w:val="both"/>
        <w:rPr>
          <w:w w:val="105"/>
          <w:lang w:val="es-EC"/>
        </w:rPr>
      </w:pPr>
      <w:r w:rsidRPr="006F7B12">
        <w:rPr>
          <w:w w:val="105"/>
          <w:lang w:val="es-EC"/>
        </w:rPr>
        <w:t xml:space="preserve">En el </w:t>
      </w:r>
      <w:r w:rsidR="00966CA8">
        <w:rPr>
          <w:w w:val="105"/>
          <w:lang w:val="es-EC"/>
        </w:rPr>
        <w:t xml:space="preserve">levantamiento del perfil topográfico </w:t>
      </w:r>
      <w:r w:rsidRPr="006F7B12">
        <w:rPr>
          <w:w w:val="105"/>
          <w:lang w:val="es-EC"/>
        </w:rPr>
        <w:t xml:space="preserve">se utilizó mojones (bloques cilíndricos de hormigón) lo que garantiza la permanencia de la señalización de la estructuras </w:t>
      </w:r>
      <w:r w:rsidR="00AF6045" w:rsidRPr="006F7B12">
        <w:rPr>
          <w:w w:val="105"/>
          <w:lang w:val="es-EC"/>
        </w:rPr>
        <w:t xml:space="preserve">en sitio, adicionalmente se montaron balizas con cinta de seguridad en lugares cercanos a las estructuras. </w:t>
      </w:r>
    </w:p>
    <w:p w14:paraId="367E148D" w14:textId="77777777" w:rsidR="00993009" w:rsidRPr="006F7B12" w:rsidRDefault="00993009" w:rsidP="00084515">
      <w:pPr>
        <w:pStyle w:val="Textoindependiente"/>
        <w:spacing w:before="1" w:line="244" w:lineRule="auto"/>
        <w:ind w:right="830"/>
        <w:jc w:val="both"/>
        <w:rPr>
          <w:w w:val="105"/>
          <w:lang w:val="es-EC"/>
        </w:rPr>
      </w:pPr>
    </w:p>
    <w:p w14:paraId="1DE72404" w14:textId="77777777" w:rsidR="00450740" w:rsidRPr="006F7B12" w:rsidRDefault="00450740" w:rsidP="00084515">
      <w:pPr>
        <w:pStyle w:val="Textoindependiente"/>
        <w:spacing w:before="1" w:line="244" w:lineRule="auto"/>
        <w:ind w:right="830"/>
        <w:jc w:val="both"/>
        <w:rPr>
          <w:w w:val="105"/>
          <w:lang w:val="es-EC"/>
        </w:rPr>
      </w:pPr>
    </w:p>
    <w:p w14:paraId="475D802D" w14:textId="77777777" w:rsidR="00CE3C89" w:rsidRPr="006F7B12" w:rsidRDefault="009D6B78" w:rsidP="00AF6BB5">
      <w:pPr>
        <w:pStyle w:val="Textoindependiente"/>
        <w:numPr>
          <w:ilvl w:val="1"/>
          <w:numId w:val="40"/>
        </w:numPr>
        <w:spacing w:before="1" w:line="244" w:lineRule="auto"/>
        <w:ind w:right="830"/>
        <w:jc w:val="both"/>
        <w:rPr>
          <w:b/>
          <w:w w:val="105"/>
          <w:lang w:val="es-EC"/>
        </w:rPr>
      </w:pPr>
      <w:r w:rsidRPr="006F7B12">
        <w:rPr>
          <w:b/>
          <w:w w:val="105"/>
          <w:lang w:val="es-EC"/>
        </w:rPr>
        <w:t>DOCUMENTACIÓN DEL LEVANTAMIENTO TOPOGRÁFICO.</w:t>
      </w:r>
      <w:r w:rsidR="00450740" w:rsidRPr="006F7B12">
        <w:rPr>
          <w:b/>
          <w:w w:val="105"/>
          <w:lang w:val="es-EC"/>
        </w:rPr>
        <w:fldChar w:fldCharType="begin"/>
      </w:r>
      <w:r w:rsidR="00450740" w:rsidRPr="006F7B12">
        <w:rPr>
          <w:lang w:val="es-EC"/>
        </w:rPr>
        <w:instrText xml:space="preserve"> XE "</w:instrText>
      </w:r>
      <w:r w:rsidR="00450740" w:rsidRPr="006F7B12">
        <w:rPr>
          <w:b/>
          <w:w w:val="105"/>
          <w:lang w:val="es-EC"/>
        </w:rPr>
        <w:instrText>INFORMACIÓN CORRESPONDIENTE A LOS TRABAJOS DE TOPOGRAFÍA</w:instrText>
      </w:r>
      <w:r w:rsidR="00450740" w:rsidRPr="006F7B12">
        <w:rPr>
          <w:lang w:val="es-EC"/>
        </w:rPr>
        <w:instrText xml:space="preserve">" </w:instrText>
      </w:r>
      <w:r w:rsidR="00450740" w:rsidRPr="006F7B12">
        <w:rPr>
          <w:b/>
          <w:w w:val="105"/>
          <w:lang w:val="es-EC"/>
        </w:rPr>
        <w:fldChar w:fldCharType="end"/>
      </w:r>
    </w:p>
    <w:p w14:paraId="690B0634" w14:textId="77777777" w:rsidR="00450740" w:rsidRPr="006F7B12" w:rsidRDefault="00450740" w:rsidP="00450740">
      <w:pPr>
        <w:pStyle w:val="Textoindependiente"/>
        <w:spacing w:line="244" w:lineRule="auto"/>
        <w:ind w:right="826"/>
        <w:jc w:val="both"/>
        <w:rPr>
          <w:w w:val="105"/>
          <w:lang w:val="es-EC"/>
        </w:rPr>
      </w:pPr>
    </w:p>
    <w:p w14:paraId="66F9DA25" w14:textId="77777777" w:rsidR="00450740" w:rsidRPr="006F7B12" w:rsidRDefault="00450740" w:rsidP="00450740">
      <w:pPr>
        <w:pStyle w:val="Textoindependiente"/>
        <w:spacing w:line="244" w:lineRule="auto"/>
        <w:ind w:right="826"/>
        <w:jc w:val="both"/>
        <w:rPr>
          <w:w w:val="105"/>
          <w:lang w:val="es-EC"/>
        </w:rPr>
      </w:pPr>
    </w:p>
    <w:p w14:paraId="1A32B4CE" w14:textId="77777777" w:rsidR="00450740" w:rsidRPr="006F7B12" w:rsidRDefault="009D6B78" w:rsidP="00450740">
      <w:pPr>
        <w:pStyle w:val="Textoindependiente"/>
        <w:spacing w:line="244" w:lineRule="auto"/>
        <w:ind w:right="830"/>
        <w:jc w:val="both"/>
        <w:rPr>
          <w:w w:val="105"/>
          <w:lang w:val="es-EC"/>
        </w:rPr>
      </w:pPr>
      <w:r w:rsidRPr="006F7B12">
        <w:rPr>
          <w:w w:val="105"/>
          <w:lang w:val="es-EC"/>
        </w:rPr>
        <w:t>Luego del levantamiento topográfico en campo se procedió a elaborar los planos del perfil longitudinal y del trazado de la línea.</w:t>
      </w:r>
    </w:p>
    <w:p w14:paraId="264F03E0" w14:textId="77777777" w:rsidR="009D6B78" w:rsidRPr="006F7B12" w:rsidRDefault="009D6B78" w:rsidP="00450740">
      <w:pPr>
        <w:pStyle w:val="Textoindependiente"/>
        <w:spacing w:line="244" w:lineRule="auto"/>
        <w:ind w:right="830"/>
        <w:jc w:val="both"/>
        <w:rPr>
          <w:w w:val="105"/>
          <w:lang w:val="es-EC"/>
        </w:rPr>
      </w:pPr>
    </w:p>
    <w:p w14:paraId="40547554" w14:textId="61218404" w:rsidR="009D6B78" w:rsidRPr="006F7B12" w:rsidRDefault="009D6B78" w:rsidP="00450740">
      <w:pPr>
        <w:pStyle w:val="Textoindependiente"/>
        <w:spacing w:line="244" w:lineRule="auto"/>
        <w:ind w:right="830"/>
        <w:jc w:val="both"/>
        <w:rPr>
          <w:w w:val="105"/>
          <w:lang w:val="es-EC"/>
        </w:rPr>
      </w:pPr>
      <w:r w:rsidRPr="006F7B12">
        <w:rPr>
          <w:w w:val="105"/>
          <w:lang w:val="es-EC"/>
        </w:rPr>
        <w:t>En el plano del perfil longitudinal se utilizó una escala 1:2500  para las cotas y 1:500 para las abcisas, contiene información correspondiente a: vanos, cotas, abcisas, número de estructuras, ángulos de deflexión, catenarias y altura y APA de los apoyos</w:t>
      </w:r>
      <w:r w:rsidR="00BA3708">
        <w:rPr>
          <w:w w:val="105"/>
          <w:lang w:val="es-EC"/>
        </w:rPr>
        <w:t xml:space="preserve"> (ver ANEXO </w:t>
      </w:r>
      <w:r w:rsidR="00966CA8">
        <w:rPr>
          <w:w w:val="105"/>
          <w:lang w:val="es-EC"/>
        </w:rPr>
        <w:t>1</w:t>
      </w:r>
      <w:r w:rsidR="00BA3708">
        <w:rPr>
          <w:w w:val="105"/>
          <w:lang w:val="es-EC"/>
        </w:rPr>
        <w:t>)</w:t>
      </w:r>
      <w:r w:rsidRPr="006F7B12">
        <w:rPr>
          <w:w w:val="105"/>
          <w:lang w:val="es-EC"/>
        </w:rPr>
        <w:t>.</w:t>
      </w:r>
    </w:p>
    <w:p w14:paraId="0325DFE7" w14:textId="77777777" w:rsidR="009D6B78" w:rsidRPr="006F7B12" w:rsidRDefault="009D6B78" w:rsidP="00450740">
      <w:pPr>
        <w:pStyle w:val="Textoindependiente"/>
        <w:spacing w:line="244" w:lineRule="auto"/>
        <w:ind w:right="830"/>
        <w:jc w:val="both"/>
        <w:rPr>
          <w:w w:val="105"/>
          <w:lang w:val="es-EC"/>
        </w:rPr>
      </w:pPr>
    </w:p>
    <w:p w14:paraId="5F0B3FDD" w14:textId="77777777" w:rsidR="00CE3C89" w:rsidRPr="006F7B12" w:rsidRDefault="00CE3C89" w:rsidP="00450740">
      <w:pPr>
        <w:pStyle w:val="Textoindependiente"/>
        <w:spacing w:before="5"/>
        <w:rPr>
          <w:lang w:val="es-EC"/>
        </w:rPr>
      </w:pPr>
    </w:p>
    <w:p w14:paraId="4D9DDBCD" w14:textId="77777777" w:rsidR="00A12840" w:rsidRPr="006F7B12" w:rsidRDefault="00D50A32" w:rsidP="00AF6BB5">
      <w:pPr>
        <w:pStyle w:val="Textoindependiente"/>
        <w:numPr>
          <w:ilvl w:val="0"/>
          <w:numId w:val="40"/>
        </w:numPr>
        <w:spacing w:line="247" w:lineRule="auto"/>
        <w:ind w:right="828"/>
        <w:jc w:val="both"/>
        <w:rPr>
          <w:b/>
          <w:w w:val="105"/>
          <w:lang w:val="es-EC"/>
        </w:rPr>
      </w:pPr>
      <w:r w:rsidRPr="006F7B12">
        <w:rPr>
          <w:b/>
          <w:w w:val="105"/>
          <w:lang w:val="es-EC"/>
        </w:rPr>
        <w:t>DATOS DE</w:t>
      </w:r>
      <w:r w:rsidR="00A12840" w:rsidRPr="006F7B12">
        <w:rPr>
          <w:b/>
          <w:w w:val="105"/>
          <w:lang w:val="es-EC"/>
        </w:rPr>
        <w:t xml:space="preserve"> DISEÑO</w:t>
      </w:r>
      <w:r w:rsidRPr="006F7B12">
        <w:rPr>
          <w:b/>
          <w:w w:val="105"/>
          <w:lang w:val="es-EC"/>
        </w:rPr>
        <w:t xml:space="preserve"> DE LA LÍNEA DE </w:t>
      </w:r>
      <w:r w:rsidR="00BA3708" w:rsidRPr="006F7B12">
        <w:rPr>
          <w:b/>
          <w:w w:val="105"/>
          <w:lang w:val="es-EC"/>
        </w:rPr>
        <w:t>SUBTRANSMISIÓN</w:t>
      </w:r>
      <w:r w:rsidR="00A12840" w:rsidRPr="006F7B12">
        <w:rPr>
          <w:b/>
          <w:w w:val="105"/>
        </w:rPr>
        <w:fldChar w:fldCharType="begin"/>
      </w:r>
      <w:r w:rsidR="00A12840" w:rsidRPr="006F7B12">
        <w:rPr>
          <w:lang w:val="es-EC"/>
        </w:rPr>
        <w:instrText xml:space="preserve"> XE "</w:instrText>
      </w:r>
      <w:r w:rsidR="00A12840" w:rsidRPr="006F7B12">
        <w:rPr>
          <w:b/>
          <w:w w:val="105"/>
          <w:lang w:val="es-EC"/>
        </w:rPr>
        <w:instrText>TOPOGRAFIA</w:instrText>
      </w:r>
      <w:r w:rsidR="00A12840" w:rsidRPr="006F7B12">
        <w:rPr>
          <w:lang w:val="es-EC"/>
        </w:rPr>
        <w:instrText xml:space="preserve">" </w:instrText>
      </w:r>
      <w:r w:rsidR="00A12840" w:rsidRPr="006F7B12">
        <w:rPr>
          <w:b/>
          <w:w w:val="105"/>
        </w:rPr>
        <w:fldChar w:fldCharType="end"/>
      </w:r>
      <w:r w:rsidR="00A12840" w:rsidRPr="006F7B12">
        <w:rPr>
          <w:b/>
          <w:w w:val="105"/>
          <w:lang w:val="es-EC"/>
        </w:rPr>
        <w:t>.</w:t>
      </w:r>
    </w:p>
    <w:p w14:paraId="3C062223" w14:textId="77777777" w:rsidR="00CE3C89" w:rsidRPr="006F7B12" w:rsidRDefault="00CE3C89" w:rsidP="00450740">
      <w:pPr>
        <w:pStyle w:val="Textoindependiente"/>
        <w:rPr>
          <w:lang w:val="es-EC"/>
        </w:rPr>
      </w:pPr>
    </w:p>
    <w:p w14:paraId="52586A50" w14:textId="77777777" w:rsidR="000E59EB" w:rsidRPr="006F7B12" w:rsidRDefault="000E59EB" w:rsidP="00450740">
      <w:pPr>
        <w:pStyle w:val="Textoindependiente"/>
        <w:ind w:right="837"/>
        <w:jc w:val="both"/>
        <w:rPr>
          <w:w w:val="105"/>
          <w:lang w:val="es-EC"/>
        </w:rPr>
      </w:pPr>
      <w:r w:rsidRPr="006F7B12">
        <w:rPr>
          <w:w w:val="105"/>
          <w:lang w:val="es-EC"/>
        </w:rPr>
        <w:t>El sitio en donde se construirá la línea se encuentra a una altura menor a 1000 metros sobre el nivel del mar.</w:t>
      </w:r>
    </w:p>
    <w:p w14:paraId="24F3517C" w14:textId="77777777" w:rsidR="000E59EB" w:rsidRPr="006F7B12" w:rsidRDefault="000E59EB" w:rsidP="00450740">
      <w:pPr>
        <w:pStyle w:val="Textoindependiente"/>
        <w:ind w:right="837"/>
        <w:jc w:val="both"/>
        <w:rPr>
          <w:w w:val="105"/>
          <w:lang w:val="es-EC"/>
        </w:rPr>
      </w:pPr>
    </w:p>
    <w:p w14:paraId="2589D465" w14:textId="0B4F7055" w:rsidR="00A12840" w:rsidRPr="006F7B12" w:rsidRDefault="00A12840" w:rsidP="00450740">
      <w:pPr>
        <w:pStyle w:val="Textoindependiente"/>
        <w:ind w:right="837"/>
        <w:jc w:val="both"/>
        <w:rPr>
          <w:w w:val="105"/>
          <w:lang w:val="es-EC"/>
        </w:rPr>
      </w:pPr>
      <w:r w:rsidRPr="006F7B12">
        <w:rPr>
          <w:w w:val="105"/>
          <w:lang w:val="es-EC"/>
        </w:rPr>
        <w:t>La subestación Gualaquiza tendrá una capacidad de 10 MVA por lo cual se utilizará un conductor AC</w:t>
      </w:r>
      <w:r w:rsidR="00966CA8">
        <w:rPr>
          <w:w w:val="105"/>
          <w:lang w:val="es-EC"/>
        </w:rPr>
        <w:t>A</w:t>
      </w:r>
      <w:r w:rsidRPr="006F7B12">
        <w:rPr>
          <w:w w:val="105"/>
          <w:lang w:val="es-EC"/>
        </w:rPr>
        <w:t xml:space="preserve">R </w:t>
      </w:r>
      <w:r w:rsidR="00966CA8">
        <w:rPr>
          <w:w w:val="105"/>
          <w:lang w:val="es-EC"/>
        </w:rPr>
        <w:t>500</w:t>
      </w:r>
      <w:r w:rsidRPr="006F7B12">
        <w:rPr>
          <w:w w:val="105"/>
          <w:lang w:val="es-EC"/>
        </w:rPr>
        <w:t xml:space="preserve"> MCM.</w:t>
      </w:r>
    </w:p>
    <w:p w14:paraId="33A5F212" w14:textId="77777777" w:rsidR="00A12840" w:rsidRPr="006F7B12" w:rsidRDefault="00A12840" w:rsidP="00450740">
      <w:pPr>
        <w:pStyle w:val="Textoindependiente"/>
        <w:ind w:right="837"/>
        <w:jc w:val="both"/>
        <w:rPr>
          <w:w w:val="105"/>
          <w:lang w:val="es-EC"/>
        </w:rPr>
      </w:pPr>
    </w:p>
    <w:p w14:paraId="00446C0B" w14:textId="77777777" w:rsidR="00CE3C89" w:rsidRPr="006F7B12" w:rsidRDefault="00A12840" w:rsidP="00450740">
      <w:pPr>
        <w:pStyle w:val="Textoindependiente"/>
        <w:spacing w:line="244" w:lineRule="auto"/>
        <w:ind w:right="829"/>
        <w:jc w:val="both"/>
        <w:rPr>
          <w:w w:val="105"/>
          <w:lang w:val="es-EC"/>
        </w:rPr>
      </w:pPr>
      <w:r w:rsidRPr="006F7B12">
        <w:rPr>
          <w:w w:val="105"/>
          <w:lang w:val="es-EC"/>
        </w:rPr>
        <w:t xml:space="preserve">El cable de guarda </w:t>
      </w:r>
      <w:r w:rsidR="008812D8" w:rsidRPr="006F7B12">
        <w:rPr>
          <w:w w:val="105"/>
          <w:lang w:val="es-EC"/>
        </w:rPr>
        <w:t>será de</w:t>
      </w:r>
      <w:r w:rsidRPr="006F7B12">
        <w:rPr>
          <w:w w:val="105"/>
          <w:lang w:val="es-EC"/>
        </w:rPr>
        <w:t xml:space="preserve"> fibra óptica OPGW de 24 fibras en todo el recorrido de la línea</w:t>
      </w:r>
      <w:r w:rsidR="00926AA0" w:rsidRPr="006F7B12">
        <w:rPr>
          <w:w w:val="105"/>
          <w:lang w:val="es-EC"/>
        </w:rPr>
        <w:t>.</w:t>
      </w:r>
    </w:p>
    <w:p w14:paraId="5BF18AC1" w14:textId="77777777" w:rsidR="00B24E4E" w:rsidRPr="006F7B12" w:rsidRDefault="00B24E4E" w:rsidP="00450740">
      <w:pPr>
        <w:pStyle w:val="Textoindependiente"/>
        <w:spacing w:line="244" w:lineRule="auto"/>
        <w:ind w:right="829"/>
        <w:jc w:val="both"/>
        <w:rPr>
          <w:w w:val="105"/>
          <w:lang w:val="es-EC"/>
        </w:rPr>
      </w:pPr>
    </w:p>
    <w:p w14:paraId="5C65071F" w14:textId="77777777" w:rsidR="000E59EB" w:rsidRPr="006F7B12" w:rsidRDefault="00B24E4E" w:rsidP="000E59EB">
      <w:pPr>
        <w:pStyle w:val="Textoindependiente"/>
        <w:spacing w:before="1" w:line="285" w:lineRule="auto"/>
        <w:ind w:right="828"/>
        <w:jc w:val="both"/>
        <w:rPr>
          <w:w w:val="105"/>
          <w:lang w:val="es-EC"/>
        </w:rPr>
      </w:pPr>
      <w:r w:rsidRPr="006F7B12">
        <w:rPr>
          <w:w w:val="105"/>
          <w:lang w:val="es-EC"/>
        </w:rPr>
        <w:t>Para el diseño se tomó en cuenta especificaciones estipuladas en normas del EX INECEL</w:t>
      </w:r>
      <w:r w:rsidR="000E59EB" w:rsidRPr="006F7B12">
        <w:rPr>
          <w:w w:val="105"/>
          <w:lang w:val="es-EC"/>
        </w:rPr>
        <w:t>.</w:t>
      </w:r>
    </w:p>
    <w:p w14:paraId="2ACF25E7" w14:textId="77777777" w:rsidR="00464D20" w:rsidRPr="006F7B12" w:rsidRDefault="00464D20" w:rsidP="000E59EB">
      <w:pPr>
        <w:pStyle w:val="Textoindependiente"/>
        <w:spacing w:before="1" w:line="285" w:lineRule="auto"/>
        <w:ind w:right="828"/>
        <w:jc w:val="both"/>
        <w:rPr>
          <w:w w:val="105"/>
          <w:lang w:val="es-EC"/>
        </w:rPr>
      </w:pPr>
    </w:p>
    <w:p w14:paraId="67EDC923" w14:textId="77777777" w:rsidR="00464D20" w:rsidRPr="006F7B12" w:rsidRDefault="00464D20" w:rsidP="000E59EB">
      <w:pPr>
        <w:pStyle w:val="Textoindependiente"/>
        <w:spacing w:before="1" w:line="285" w:lineRule="auto"/>
        <w:ind w:right="828"/>
        <w:jc w:val="both"/>
        <w:rPr>
          <w:w w:val="105"/>
          <w:lang w:val="es-EC"/>
        </w:rPr>
      </w:pPr>
    </w:p>
    <w:p w14:paraId="284A22BA" w14:textId="77777777" w:rsidR="00464D20" w:rsidRPr="006F7B12" w:rsidRDefault="00464D20" w:rsidP="00AF6BB5">
      <w:pPr>
        <w:pStyle w:val="Textoindependiente"/>
        <w:numPr>
          <w:ilvl w:val="0"/>
          <w:numId w:val="40"/>
        </w:numPr>
        <w:spacing w:line="247" w:lineRule="auto"/>
        <w:ind w:right="828"/>
        <w:jc w:val="both"/>
        <w:rPr>
          <w:b/>
          <w:w w:val="105"/>
          <w:lang w:val="es-EC"/>
        </w:rPr>
      </w:pPr>
      <w:r w:rsidRPr="006F7B12">
        <w:rPr>
          <w:b/>
          <w:w w:val="105"/>
          <w:lang w:val="es-EC"/>
        </w:rPr>
        <w:t>CRITERIOS CONSIDERADOS PARA EL DISEÑO DE LA LÍNEA DE SUBTRANSMISIÓN.</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3F22F956" w14:textId="77777777" w:rsidR="000E59EB" w:rsidRPr="006F7B12" w:rsidRDefault="000E59EB" w:rsidP="000E59EB">
      <w:pPr>
        <w:pStyle w:val="Textoindependiente"/>
        <w:spacing w:before="1" w:line="285" w:lineRule="auto"/>
        <w:ind w:right="828"/>
        <w:jc w:val="both"/>
        <w:rPr>
          <w:w w:val="105"/>
          <w:lang w:val="es-EC"/>
        </w:rPr>
      </w:pPr>
    </w:p>
    <w:p w14:paraId="3BC421D3" w14:textId="77777777" w:rsidR="00464D20" w:rsidRPr="006F7B12" w:rsidRDefault="00464D20" w:rsidP="00EA3371">
      <w:pPr>
        <w:pStyle w:val="Textoindependiente"/>
        <w:spacing w:before="1" w:line="285" w:lineRule="auto"/>
        <w:ind w:right="828"/>
        <w:jc w:val="both"/>
        <w:rPr>
          <w:w w:val="105"/>
          <w:lang w:val="es-EC"/>
        </w:rPr>
      </w:pPr>
      <w:r w:rsidRPr="006F7B12">
        <w:rPr>
          <w:w w:val="105"/>
          <w:lang w:val="es-EC"/>
        </w:rPr>
        <w:t xml:space="preserve">La ruta que se determinó para la Línea de Subtransmisión Bomboiza-Gualaquiza, contempla </w:t>
      </w:r>
      <w:r w:rsidR="00BA3708">
        <w:rPr>
          <w:w w:val="105"/>
          <w:lang w:val="es-EC"/>
        </w:rPr>
        <w:t xml:space="preserve">una característica </w:t>
      </w:r>
      <w:r w:rsidRPr="006F7B12">
        <w:rPr>
          <w:w w:val="105"/>
          <w:lang w:val="es-EC"/>
        </w:rPr>
        <w:t>rural</w:t>
      </w:r>
      <w:r w:rsidR="008812D8" w:rsidRPr="006F7B12">
        <w:rPr>
          <w:w w:val="105"/>
          <w:lang w:val="es-EC"/>
        </w:rPr>
        <w:t>, se</w:t>
      </w:r>
      <w:r w:rsidR="0056165B" w:rsidRPr="006F7B12">
        <w:rPr>
          <w:w w:val="105"/>
          <w:lang w:val="es-EC"/>
        </w:rPr>
        <w:t xml:space="preserve"> determinó utilizar torres metálicas de celosía </w:t>
      </w:r>
      <w:r w:rsidR="00BA3708">
        <w:rPr>
          <w:w w:val="105"/>
          <w:lang w:val="es-EC"/>
        </w:rPr>
        <w:t>,</w:t>
      </w:r>
      <w:r w:rsidR="0056165B" w:rsidRPr="006F7B12">
        <w:rPr>
          <w:w w:val="105"/>
          <w:lang w:val="es-EC"/>
        </w:rPr>
        <w:t>ya que se encuentra alejada de la vía carrozable y sin caminos accesibles a cada una</w:t>
      </w:r>
      <w:r w:rsidR="00FD4E4F" w:rsidRPr="006F7B12">
        <w:rPr>
          <w:w w:val="105"/>
          <w:lang w:val="es-EC"/>
        </w:rPr>
        <w:t xml:space="preserve"> de las estructuras.</w:t>
      </w:r>
    </w:p>
    <w:p w14:paraId="6E525D5D" w14:textId="77777777" w:rsidR="00FD4E4F" w:rsidRPr="006F7B12" w:rsidRDefault="00FD4E4F" w:rsidP="00EA3371">
      <w:pPr>
        <w:pStyle w:val="Textoindependiente"/>
        <w:spacing w:before="1" w:line="285" w:lineRule="auto"/>
        <w:ind w:right="828"/>
        <w:jc w:val="both"/>
        <w:rPr>
          <w:w w:val="105"/>
          <w:lang w:val="es-EC"/>
        </w:rPr>
      </w:pPr>
    </w:p>
    <w:p w14:paraId="68D49E16" w14:textId="77777777" w:rsidR="00CE3C89" w:rsidRPr="006F7B12" w:rsidRDefault="00D50A32" w:rsidP="00EA3371">
      <w:pPr>
        <w:pStyle w:val="Textoindependiente"/>
        <w:spacing w:before="1" w:line="285" w:lineRule="auto"/>
        <w:ind w:right="828"/>
        <w:jc w:val="both"/>
        <w:rPr>
          <w:w w:val="105"/>
          <w:lang w:val="es-EC"/>
        </w:rPr>
      </w:pPr>
      <w:r w:rsidRPr="006F7B12">
        <w:rPr>
          <w:w w:val="105"/>
          <w:lang w:val="es-EC"/>
        </w:rPr>
        <w:t>Las torres metálicas s</w:t>
      </w:r>
      <w:r w:rsidR="00B24E4E" w:rsidRPr="006F7B12">
        <w:rPr>
          <w:w w:val="105"/>
          <w:lang w:val="es-EC"/>
        </w:rPr>
        <w:t xml:space="preserve">on de </w:t>
      </w:r>
      <w:r w:rsidR="00BA3708">
        <w:rPr>
          <w:w w:val="105"/>
          <w:lang w:val="es-EC"/>
        </w:rPr>
        <w:t>dos tipos: suspensión liviana y a</w:t>
      </w:r>
      <w:r w:rsidRPr="006F7B12">
        <w:rPr>
          <w:w w:val="105"/>
          <w:lang w:val="es-EC"/>
        </w:rPr>
        <w:t>nclaje pesado</w:t>
      </w:r>
      <w:r w:rsidR="00BA3708">
        <w:rPr>
          <w:w w:val="105"/>
          <w:lang w:val="es-EC"/>
        </w:rPr>
        <w:t>.</w:t>
      </w:r>
    </w:p>
    <w:p w14:paraId="3FC1A203" w14:textId="77777777" w:rsidR="00B24E4E" w:rsidRPr="006F7B12" w:rsidRDefault="00B24E4E" w:rsidP="00D50A32">
      <w:pPr>
        <w:pStyle w:val="Textoindependiente"/>
        <w:spacing w:line="244" w:lineRule="auto"/>
        <w:ind w:right="829"/>
        <w:jc w:val="both"/>
        <w:rPr>
          <w:w w:val="105"/>
          <w:lang w:val="es-EC"/>
        </w:rPr>
      </w:pPr>
    </w:p>
    <w:p w14:paraId="027115C6" w14:textId="53B7316E" w:rsidR="00CE3C89" w:rsidRPr="006F7B12" w:rsidRDefault="00926AA0" w:rsidP="00D50A32">
      <w:pPr>
        <w:pStyle w:val="Textoindependiente"/>
        <w:spacing w:line="244" w:lineRule="auto"/>
        <w:ind w:right="829"/>
        <w:jc w:val="both"/>
        <w:rPr>
          <w:w w:val="105"/>
          <w:lang w:val="es-EC"/>
        </w:rPr>
      </w:pPr>
      <w:r w:rsidRPr="006F7B12">
        <w:rPr>
          <w:w w:val="105"/>
          <w:lang w:val="es-EC"/>
        </w:rPr>
        <w:t>Para cada estructura tipo</w:t>
      </w:r>
      <w:r w:rsidR="00B24E4E" w:rsidRPr="006F7B12">
        <w:rPr>
          <w:w w:val="105"/>
          <w:lang w:val="es-EC"/>
        </w:rPr>
        <w:t xml:space="preserve"> y de diferente altura</w:t>
      </w:r>
      <w:r w:rsidRPr="006F7B12">
        <w:rPr>
          <w:w w:val="105"/>
          <w:lang w:val="es-EC"/>
        </w:rPr>
        <w:t>, se determin</w:t>
      </w:r>
      <w:r w:rsidR="00B24E4E" w:rsidRPr="006F7B12">
        <w:rPr>
          <w:w w:val="105"/>
          <w:lang w:val="es-EC"/>
        </w:rPr>
        <w:t xml:space="preserve">ó los árboles de carga </w:t>
      </w:r>
      <w:r w:rsidRPr="006F7B12">
        <w:rPr>
          <w:w w:val="105"/>
          <w:lang w:val="es-EC"/>
        </w:rPr>
        <w:t xml:space="preserve">con los cuales se </w:t>
      </w:r>
      <w:r w:rsidR="00B24E4E" w:rsidRPr="006F7B12">
        <w:rPr>
          <w:w w:val="105"/>
          <w:lang w:val="es-EC"/>
        </w:rPr>
        <w:t>elaboró el cálculo estructural de cada torre metálica</w:t>
      </w:r>
      <w:r w:rsidR="00BA3708">
        <w:rPr>
          <w:w w:val="105"/>
          <w:lang w:val="es-EC"/>
        </w:rPr>
        <w:t xml:space="preserve"> (ver ANEXO </w:t>
      </w:r>
      <w:r w:rsidR="00966CA8">
        <w:rPr>
          <w:w w:val="105"/>
          <w:lang w:val="es-EC"/>
        </w:rPr>
        <w:t>2</w:t>
      </w:r>
      <w:r w:rsidR="00BA3708">
        <w:rPr>
          <w:w w:val="105"/>
          <w:lang w:val="es-EC"/>
        </w:rPr>
        <w:t xml:space="preserve"> y </w:t>
      </w:r>
      <w:r w:rsidR="00966CA8">
        <w:rPr>
          <w:w w:val="105"/>
          <w:lang w:val="es-EC"/>
        </w:rPr>
        <w:t>3</w:t>
      </w:r>
      <w:r w:rsidR="00BA3708">
        <w:rPr>
          <w:w w:val="105"/>
          <w:lang w:val="es-EC"/>
        </w:rPr>
        <w:t>)</w:t>
      </w:r>
      <w:r w:rsidRPr="006F7B12">
        <w:rPr>
          <w:w w:val="105"/>
          <w:lang w:val="es-EC"/>
        </w:rPr>
        <w:t>.</w:t>
      </w:r>
    </w:p>
    <w:p w14:paraId="475D07C0" w14:textId="77777777" w:rsidR="00CE3C89" w:rsidRPr="006F7B12" w:rsidRDefault="00CE3C89" w:rsidP="00D50A32">
      <w:pPr>
        <w:pStyle w:val="Textoindependiente"/>
        <w:spacing w:line="244" w:lineRule="auto"/>
        <w:ind w:right="829"/>
        <w:jc w:val="both"/>
        <w:rPr>
          <w:w w:val="105"/>
          <w:lang w:val="es-EC"/>
        </w:rPr>
      </w:pPr>
    </w:p>
    <w:p w14:paraId="56FF1AC8" w14:textId="3F67046B" w:rsidR="00CE3C89" w:rsidRPr="006F7B12" w:rsidRDefault="00926AA0" w:rsidP="00450740">
      <w:pPr>
        <w:pStyle w:val="Textoindependiente"/>
        <w:spacing w:before="138" w:line="285" w:lineRule="auto"/>
        <w:ind w:right="836"/>
        <w:jc w:val="both"/>
        <w:rPr>
          <w:lang w:val="es-EC"/>
        </w:rPr>
      </w:pPr>
      <w:r w:rsidRPr="006F7B12">
        <w:rPr>
          <w:w w:val="105"/>
          <w:lang w:val="es-EC"/>
        </w:rPr>
        <w:t>En</w:t>
      </w:r>
      <w:r w:rsidRPr="006F7B12">
        <w:rPr>
          <w:spacing w:val="-6"/>
          <w:w w:val="105"/>
          <w:lang w:val="es-EC"/>
        </w:rPr>
        <w:t xml:space="preserve"> </w:t>
      </w:r>
      <w:r w:rsidRPr="006F7B12">
        <w:rPr>
          <w:w w:val="105"/>
          <w:lang w:val="es-EC"/>
        </w:rPr>
        <w:t>el</w:t>
      </w:r>
      <w:r w:rsidRPr="006F7B12">
        <w:rPr>
          <w:spacing w:val="-4"/>
          <w:w w:val="105"/>
          <w:lang w:val="es-EC"/>
        </w:rPr>
        <w:t xml:space="preserve"> </w:t>
      </w:r>
      <w:r w:rsidRPr="006F7B12">
        <w:rPr>
          <w:w w:val="105"/>
          <w:lang w:val="es-EC"/>
        </w:rPr>
        <w:t>presente</w:t>
      </w:r>
      <w:r w:rsidRPr="006F7B12">
        <w:rPr>
          <w:spacing w:val="-6"/>
          <w:w w:val="105"/>
          <w:lang w:val="es-EC"/>
        </w:rPr>
        <w:t xml:space="preserve"> </w:t>
      </w:r>
      <w:r w:rsidRPr="006F7B12">
        <w:rPr>
          <w:w w:val="105"/>
          <w:lang w:val="es-EC"/>
        </w:rPr>
        <w:t>diseño</w:t>
      </w:r>
      <w:r w:rsidRPr="006F7B12">
        <w:rPr>
          <w:spacing w:val="-9"/>
          <w:w w:val="105"/>
          <w:lang w:val="es-EC"/>
        </w:rPr>
        <w:t xml:space="preserve"> </w:t>
      </w:r>
      <w:r w:rsidRPr="006F7B12">
        <w:rPr>
          <w:w w:val="105"/>
          <w:lang w:val="es-EC"/>
        </w:rPr>
        <w:t>se</w:t>
      </w:r>
      <w:r w:rsidRPr="006F7B12">
        <w:rPr>
          <w:spacing w:val="-9"/>
          <w:w w:val="105"/>
          <w:lang w:val="es-EC"/>
        </w:rPr>
        <w:t xml:space="preserve"> </w:t>
      </w:r>
      <w:r w:rsidRPr="006F7B12">
        <w:rPr>
          <w:w w:val="105"/>
          <w:lang w:val="es-EC"/>
        </w:rPr>
        <w:t>ha</w:t>
      </w:r>
      <w:r w:rsidRPr="006F7B12">
        <w:rPr>
          <w:spacing w:val="-6"/>
          <w:w w:val="105"/>
          <w:lang w:val="es-EC"/>
        </w:rPr>
        <w:t xml:space="preserve"> </w:t>
      </w:r>
      <w:r w:rsidRPr="006F7B12">
        <w:rPr>
          <w:w w:val="105"/>
          <w:lang w:val="es-EC"/>
        </w:rPr>
        <w:t>considerado</w:t>
      </w:r>
      <w:r w:rsidRPr="006F7B12">
        <w:rPr>
          <w:spacing w:val="-6"/>
          <w:w w:val="105"/>
          <w:lang w:val="es-EC"/>
        </w:rPr>
        <w:t xml:space="preserve"> </w:t>
      </w:r>
      <w:r w:rsidRPr="006F7B12">
        <w:rPr>
          <w:w w:val="105"/>
          <w:lang w:val="es-EC"/>
        </w:rPr>
        <w:t>la</w:t>
      </w:r>
      <w:r w:rsidRPr="006F7B12">
        <w:rPr>
          <w:spacing w:val="-6"/>
          <w:w w:val="105"/>
          <w:lang w:val="es-EC"/>
        </w:rPr>
        <w:t xml:space="preserve"> </w:t>
      </w:r>
      <w:r w:rsidRPr="006F7B12">
        <w:rPr>
          <w:w w:val="105"/>
          <w:lang w:val="es-EC"/>
        </w:rPr>
        <w:t>tensión</w:t>
      </w:r>
      <w:r w:rsidRPr="006F7B12">
        <w:rPr>
          <w:spacing w:val="-2"/>
          <w:w w:val="105"/>
          <w:lang w:val="es-EC"/>
        </w:rPr>
        <w:t xml:space="preserve"> </w:t>
      </w:r>
      <w:r w:rsidRPr="006F7B12">
        <w:rPr>
          <w:w w:val="105"/>
          <w:lang w:val="es-EC"/>
        </w:rPr>
        <w:t>mecánica</w:t>
      </w:r>
      <w:r w:rsidRPr="006F7B12">
        <w:rPr>
          <w:spacing w:val="-6"/>
          <w:w w:val="105"/>
          <w:lang w:val="es-EC"/>
        </w:rPr>
        <w:t xml:space="preserve"> </w:t>
      </w:r>
      <w:r w:rsidRPr="006F7B12">
        <w:rPr>
          <w:w w:val="105"/>
          <w:lang w:val="es-EC"/>
        </w:rPr>
        <w:t>para</w:t>
      </w:r>
      <w:r w:rsidRPr="006F7B12">
        <w:rPr>
          <w:spacing w:val="-6"/>
          <w:w w:val="105"/>
          <w:lang w:val="es-EC"/>
        </w:rPr>
        <w:t xml:space="preserve"> </w:t>
      </w:r>
      <w:r w:rsidRPr="006F7B12">
        <w:rPr>
          <w:w w:val="105"/>
          <w:lang w:val="es-EC"/>
        </w:rPr>
        <w:t>una</w:t>
      </w:r>
      <w:r w:rsidRPr="006F7B12">
        <w:rPr>
          <w:spacing w:val="-2"/>
          <w:w w:val="105"/>
          <w:lang w:val="es-EC"/>
        </w:rPr>
        <w:t xml:space="preserve"> </w:t>
      </w:r>
      <w:r w:rsidRPr="006F7B12">
        <w:rPr>
          <w:w w:val="105"/>
          <w:lang w:val="es-EC"/>
        </w:rPr>
        <w:t>tensión</w:t>
      </w:r>
      <w:r w:rsidRPr="006F7B12">
        <w:rPr>
          <w:spacing w:val="-6"/>
          <w:w w:val="105"/>
          <w:lang w:val="es-EC"/>
        </w:rPr>
        <w:t xml:space="preserve"> </w:t>
      </w:r>
      <w:r w:rsidRPr="006F7B12">
        <w:rPr>
          <w:w w:val="105"/>
          <w:lang w:val="es-EC"/>
        </w:rPr>
        <w:t>EDS,</w:t>
      </w:r>
      <w:r w:rsidRPr="006F7B12">
        <w:rPr>
          <w:spacing w:val="-6"/>
          <w:w w:val="105"/>
          <w:lang w:val="es-EC"/>
        </w:rPr>
        <w:t xml:space="preserve"> </w:t>
      </w:r>
      <w:r w:rsidRPr="006F7B12">
        <w:rPr>
          <w:spacing w:val="-3"/>
          <w:w w:val="105"/>
          <w:lang w:val="es-EC"/>
        </w:rPr>
        <w:t xml:space="preserve">de </w:t>
      </w:r>
      <w:r w:rsidRPr="006F7B12">
        <w:rPr>
          <w:w w:val="105"/>
          <w:lang w:val="es-EC"/>
        </w:rPr>
        <w:t>todos</w:t>
      </w:r>
      <w:r w:rsidRPr="006F7B12">
        <w:rPr>
          <w:spacing w:val="-7"/>
          <w:w w:val="105"/>
          <w:lang w:val="es-EC"/>
        </w:rPr>
        <w:t xml:space="preserve"> </w:t>
      </w:r>
      <w:r w:rsidRPr="006F7B12">
        <w:rPr>
          <w:w w:val="105"/>
          <w:lang w:val="es-EC"/>
        </w:rPr>
        <w:t>los</w:t>
      </w:r>
      <w:r w:rsidRPr="006F7B12">
        <w:rPr>
          <w:spacing w:val="-4"/>
          <w:w w:val="105"/>
          <w:lang w:val="es-EC"/>
        </w:rPr>
        <w:t xml:space="preserve"> </w:t>
      </w:r>
      <w:r w:rsidRPr="006F7B12">
        <w:rPr>
          <w:w w:val="105"/>
          <w:lang w:val="es-EC"/>
        </w:rPr>
        <w:t>días</w:t>
      </w:r>
      <w:r w:rsidRPr="006F7B12">
        <w:rPr>
          <w:spacing w:val="-7"/>
          <w:w w:val="105"/>
          <w:lang w:val="es-EC"/>
        </w:rPr>
        <w:t xml:space="preserve"> </w:t>
      </w:r>
      <w:r w:rsidRPr="006F7B12">
        <w:rPr>
          <w:w w:val="105"/>
          <w:lang w:val="es-EC"/>
        </w:rPr>
        <w:t>(Every</w:t>
      </w:r>
      <w:r w:rsidRPr="006F7B12">
        <w:rPr>
          <w:spacing w:val="-7"/>
          <w:w w:val="105"/>
          <w:lang w:val="es-EC"/>
        </w:rPr>
        <w:t xml:space="preserve"> </w:t>
      </w:r>
      <w:r w:rsidRPr="006F7B12">
        <w:rPr>
          <w:w w:val="105"/>
          <w:lang w:val="es-EC"/>
        </w:rPr>
        <w:t>Day</w:t>
      </w:r>
      <w:r w:rsidRPr="006F7B12">
        <w:rPr>
          <w:spacing w:val="-7"/>
          <w:w w:val="105"/>
          <w:lang w:val="es-EC"/>
        </w:rPr>
        <w:t xml:space="preserve"> </w:t>
      </w:r>
      <w:r w:rsidRPr="006F7B12">
        <w:rPr>
          <w:w w:val="105"/>
          <w:lang w:val="es-EC"/>
        </w:rPr>
        <w:t>Stress)</w:t>
      </w:r>
      <w:r w:rsidRPr="006F7B12">
        <w:rPr>
          <w:spacing w:val="-11"/>
          <w:w w:val="105"/>
          <w:lang w:val="es-EC"/>
        </w:rPr>
        <w:t xml:space="preserve"> </w:t>
      </w:r>
      <w:r w:rsidRPr="006F7B12">
        <w:rPr>
          <w:w w:val="105"/>
          <w:lang w:val="es-EC"/>
        </w:rPr>
        <w:t>del</w:t>
      </w:r>
      <w:r w:rsidRPr="006F7B12">
        <w:rPr>
          <w:spacing w:val="-4"/>
          <w:w w:val="105"/>
          <w:lang w:val="es-EC"/>
        </w:rPr>
        <w:t xml:space="preserve"> </w:t>
      </w:r>
      <w:r w:rsidR="00966CA8">
        <w:rPr>
          <w:w w:val="105"/>
          <w:lang w:val="es-EC"/>
        </w:rPr>
        <w:t>20</w:t>
      </w:r>
      <w:r w:rsidRPr="006F7B12">
        <w:rPr>
          <w:w w:val="105"/>
          <w:lang w:val="es-EC"/>
        </w:rPr>
        <w:t>%</w:t>
      </w:r>
      <w:r w:rsidRPr="006F7B12">
        <w:rPr>
          <w:spacing w:val="-11"/>
          <w:w w:val="105"/>
          <w:lang w:val="es-EC"/>
        </w:rPr>
        <w:t xml:space="preserve"> </w:t>
      </w:r>
      <w:r w:rsidRPr="006F7B12">
        <w:rPr>
          <w:w w:val="105"/>
          <w:lang w:val="es-EC"/>
        </w:rPr>
        <w:t>de</w:t>
      </w:r>
      <w:r w:rsidRPr="006F7B12">
        <w:rPr>
          <w:spacing w:val="-5"/>
          <w:w w:val="105"/>
          <w:lang w:val="es-EC"/>
        </w:rPr>
        <w:t xml:space="preserve"> </w:t>
      </w:r>
      <w:r w:rsidRPr="006F7B12">
        <w:rPr>
          <w:w w:val="105"/>
          <w:lang w:val="es-EC"/>
        </w:rPr>
        <w:t>la</w:t>
      </w:r>
      <w:r w:rsidRPr="006F7B12">
        <w:rPr>
          <w:spacing w:val="-1"/>
          <w:w w:val="105"/>
          <w:lang w:val="es-EC"/>
        </w:rPr>
        <w:t xml:space="preserve"> </w:t>
      </w:r>
      <w:r w:rsidRPr="006F7B12">
        <w:rPr>
          <w:w w:val="105"/>
          <w:lang w:val="es-EC"/>
        </w:rPr>
        <w:t>tensión</w:t>
      </w:r>
      <w:r w:rsidRPr="006F7B12">
        <w:rPr>
          <w:spacing w:val="-5"/>
          <w:w w:val="105"/>
          <w:lang w:val="es-EC"/>
        </w:rPr>
        <w:t xml:space="preserve"> </w:t>
      </w:r>
      <w:r w:rsidRPr="006F7B12">
        <w:rPr>
          <w:w w:val="105"/>
          <w:lang w:val="es-EC"/>
        </w:rPr>
        <w:t>de</w:t>
      </w:r>
      <w:r w:rsidRPr="006F7B12">
        <w:rPr>
          <w:spacing w:val="-5"/>
          <w:w w:val="105"/>
          <w:lang w:val="es-EC"/>
        </w:rPr>
        <w:t xml:space="preserve"> </w:t>
      </w:r>
      <w:r w:rsidRPr="006F7B12">
        <w:rPr>
          <w:w w:val="105"/>
          <w:lang w:val="es-EC"/>
        </w:rPr>
        <w:t>rotura</w:t>
      </w:r>
      <w:r w:rsidRPr="006F7B12">
        <w:rPr>
          <w:spacing w:val="-9"/>
          <w:w w:val="105"/>
          <w:lang w:val="es-EC"/>
        </w:rPr>
        <w:t xml:space="preserve"> </w:t>
      </w:r>
      <w:r w:rsidRPr="006F7B12">
        <w:rPr>
          <w:w w:val="105"/>
          <w:lang w:val="es-EC"/>
        </w:rPr>
        <w:t>del</w:t>
      </w:r>
      <w:r w:rsidRPr="006F7B12">
        <w:rPr>
          <w:spacing w:val="-4"/>
          <w:w w:val="105"/>
          <w:lang w:val="es-EC"/>
        </w:rPr>
        <w:t xml:space="preserve"> </w:t>
      </w:r>
      <w:r w:rsidRPr="006F7B12">
        <w:rPr>
          <w:w w:val="105"/>
          <w:lang w:val="es-EC"/>
        </w:rPr>
        <w:t>conductor.</w:t>
      </w:r>
    </w:p>
    <w:p w14:paraId="13B346D2" w14:textId="54744C9C" w:rsidR="00CE3C89" w:rsidRPr="006F7B12" w:rsidRDefault="00926AA0" w:rsidP="00450740">
      <w:pPr>
        <w:pStyle w:val="Textoindependiente"/>
        <w:spacing w:before="131" w:line="285" w:lineRule="auto"/>
        <w:ind w:right="825"/>
        <w:jc w:val="both"/>
        <w:rPr>
          <w:w w:val="105"/>
          <w:lang w:val="es-EC"/>
        </w:rPr>
      </w:pPr>
      <w:r w:rsidRPr="006F7B12">
        <w:rPr>
          <w:w w:val="105"/>
          <w:lang w:val="es-EC"/>
        </w:rPr>
        <w:t xml:space="preserve">La flecha considerada para </w:t>
      </w:r>
      <w:r w:rsidRPr="006F7B12">
        <w:rPr>
          <w:spacing w:val="-3"/>
          <w:w w:val="105"/>
          <w:lang w:val="es-EC"/>
        </w:rPr>
        <w:t xml:space="preserve">el </w:t>
      </w:r>
      <w:r w:rsidRPr="006F7B12">
        <w:rPr>
          <w:w w:val="105"/>
          <w:lang w:val="es-EC"/>
        </w:rPr>
        <w:t xml:space="preserve">cable de guardia es del 90 % </w:t>
      </w:r>
      <w:r w:rsidRPr="006F7B12">
        <w:rPr>
          <w:spacing w:val="-3"/>
          <w:w w:val="105"/>
          <w:lang w:val="es-EC"/>
        </w:rPr>
        <w:t xml:space="preserve">de </w:t>
      </w:r>
      <w:r w:rsidRPr="006F7B12">
        <w:rPr>
          <w:w w:val="105"/>
          <w:lang w:val="es-EC"/>
        </w:rPr>
        <w:t xml:space="preserve">la del conductor de fase, lo que determina una tensión EDS, </w:t>
      </w:r>
      <w:r w:rsidRPr="006F7B12">
        <w:rPr>
          <w:spacing w:val="-3"/>
          <w:w w:val="105"/>
          <w:lang w:val="es-EC"/>
        </w:rPr>
        <w:t xml:space="preserve">de </w:t>
      </w:r>
      <w:r w:rsidRPr="006F7B12">
        <w:rPr>
          <w:w w:val="105"/>
          <w:lang w:val="es-EC"/>
        </w:rPr>
        <w:t xml:space="preserve">todos los días para </w:t>
      </w:r>
      <w:r w:rsidRPr="006F7B12">
        <w:rPr>
          <w:spacing w:val="-3"/>
          <w:w w:val="105"/>
          <w:lang w:val="es-EC"/>
        </w:rPr>
        <w:t xml:space="preserve">el </w:t>
      </w:r>
      <w:r w:rsidRPr="006F7B12">
        <w:rPr>
          <w:w w:val="105"/>
          <w:lang w:val="es-EC"/>
        </w:rPr>
        <w:t xml:space="preserve">cable </w:t>
      </w:r>
      <w:r w:rsidRPr="006F7B12">
        <w:rPr>
          <w:spacing w:val="-3"/>
          <w:w w:val="105"/>
          <w:lang w:val="es-EC"/>
        </w:rPr>
        <w:t xml:space="preserve">de </w:t>
      </w:r>
      <w:r w:rsidR="00BF025C" w:rsidRPr="006F7B12">
        <w:rPr>
          <w:w w:val="105"/>
          <w:lang w:val="es-EC"/>
        </w:rPr>
        <w:t xml:space="preserve">guardia del </w:t>
      </w:r>
      <w:r w:rsidR="00966CA8">
        <w:rPr>
          <w:w w:val="105"/>
          <w:lang w:val="es-EC"/>
        </w:rPr>
        <w:t>20</w:t>
      </w:r>
      <w:r w:rsidRPr="006F7B12">
        <w:rPr>
          <w:w w:val="105"/>
          <w:lang w:val="es-EC"/>
        </w:rPr>
        <w:t xml:space="preserve"> % de su tensión de rotura. </w:t>
      </w:r>
    </w:p>
    <w:p w14:paraId="5FB0A9CC" w14:textId="77777777" w:rsidR="00BF025C" w:rsidRPr="006F7B12" w:rsidRDefault="00BF025C" w:rsidP="00450740">
      <w:pPr>
        <w:pStyle w:val="Textoindependiente"/>
        <w:spacing w:before="131" w:line="285" w:lineRule="auto"/>
        <w:ind w:right="825"/>
        <w:jc w:val="both"/>
        <w:rPr>
          <w:lang w:val="es-EC"/>
        </w:rPr>
      </w:pPr>
    </w:p>
    <w:p w14:paraId="176EEA34" w14:textId="77777777" w:rsidR="00714665" w:rsidRDefault="0066339D" w:rsidP="00450740">
      <w:pPr>
        <w:pStyle w:val="Textoindependiente"/>
        <w:spacing w:before="135" w:line="280" w:lineRule="auto"/>
        <w:ind w:right="829"/>
        <w:jc w:val="both"/>
        <w:rPr>
          <w:w w:val="105"/>
          <w:lang w:val="es-EC"/>
        </w:rPr>
      </w:pPr>
      <w:r w:rsidRPr="006F7B12">
        <w:rPr>
          <w:w w:val="105"/>
          <w:lang w:val="es-EC"/>
        </w:rPr>
        <w:t>S</w:t>
      </w:r>
      <w:r w:rsidR="00926AA0" w:rsidRPr="006F7B12">
        <w:rPr>
          <w:w w:val="105"/>
          <w:lang w:val="es-EC"/>
        </w:rPr>
        <w:t xml:space="preserve">e utilizarán torres </w:t>
      </w:r>
      <w:r w:rsidR="00C042BF" w:rsidRPr="006F7B12">
        <w:rPr>
          <w:w w:val="105"/>
          <w:lang w:val="es-EC"/>
        </w:rPr>
        <w:t>metálicas de alturas indicadas en</w:t>
      </w:r>
      <w:r w:rsidR="004150D6" w:rsidRPr="006F7B12">
        <w:rPr>
          <w:w w:val="105"/>
          <w:lang w:val="es-EC"/>
        </w:rPr>
        <w:t xml:space="preserve"> el </w:t>
      </w:r>
      <w:r w:rsidR="00BA3708" w:rsidRPr="006F7B12">
        <w:rPr>
          <w:w w:val="105"/>
          <w:lang w:val="es-EC"/>
        </w:rPr>
        <w:t>siguiente cuadro</w:t>
      </w:r>
      <w:r w:rsidR="004150D6" w:rsidRPr="006F7B12">
        <w:rPr>
          <w:w w:val="105"/>
          <w:lang w:val="es-EC"/>
        </w:rPr>
        <w:t>,</w:t>
      </w:r>
      <w:r w:rsidR="00714665" w:rsidRPr="006F7B12">
        <w:rPr>
          <w:w w:val="105"/>
          <w:lang w:val="es-EC"/>
        </w:rPr>
        <w:t xml:space="preserve"> dichas dimensiones se determinaron en base a las siguientes consideraciones:</w:t>
      </w:r>
    </w:p>
    <w:p w14:paraId="151B805F" w14:textId="77777777" w:rsidR="001E531A" w:rsidRDefault="001E531A" w:rsidP="00450740">
      <w:pPr>
        <w:pStyle w:val="Textoindependiente"/>
        <w:spacing w:before="135" w:line="280" w:lineRule="auto"/>
        <w:ind w:right="829"/>
        <w:jc w:val="both"/>
        <w:rPr>
          <w:w w:val="105"/>
          <w:lang w:val="es-EC"/>
        </w:rPr>
      </w:pPr>
    </w:p>
    <w:p w14:paraId="5B1867D2" w14:textId="20038ACE" w:rsidR="001E531A" w:rsidRPr="006F7B12" w:rsidRDefault="009C77AF" w:rsidP="001E531A">
      <w:pPr>
        <w:pStyle w:val="Textoindependiente"/>
        <w:spacing w:before="135" w:line="280" w:lineRule="auto"/>
        <w:ind w:right="829"/>
        <w:jc w:val="center"/>
        <w:rPr>
          <w:w w:val="105"/>
          <w:lang w:val="es-EC"/>
        </w:rPr>
      </w:pPr>
      <w:r w:rsidRPr="009C77AF">
        <w:rPr>
          <w:noProof/>
          <w:lang w:val="es-EC" w:eastAsia="es-EC"/>
        </w:rPr>
        <w:drawing>
          <wp:inline distT="0" distB="0" distL="0" distR="0" wp14:anchorId="4525A882" wp14:editId="7298DF56">
            <wp:extent cx="3951798" cy="4609224"/>
            <wp:effectExtent l="0" t="0" r="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7375" cy="4615729"/>
                    </a:xfrm>
                    <a:prstGeom prst="rect">
                      <a:avLst/>
                    </a:prstGeom>
                    <a:noFill/>
                    <a:ln>
                      <a:noFill/>
                    </a:ln>
                  </pic:spPr>
                </pic:pic>
              </a:graphicData>
            </a:graphic>
          </wp:inline>
        </w:drawing>
      </w:r>
    </w:p>
    <w:p w14:paraId="5253BCAD" w14:textId="3023A7AC" w:rsidR="00714665" w:rsidRPr="006F7B12" w:rsidRDefault="00714665" w:rsidP="00FD4E4F">
      <w:pPr>
        <w:pStyle w:val="Textoindependiente"/>
        <w:spacing w:before="135" w:line="280" w:lineRule="auto"/>
        <w:ind w:left="720" w:right="829"/>
        <w:jc w:val="both"/>
        <w:rPr>
          <w:w w:val="105"/>
          <w:lang w:val="es-EC"/>
        </w:rPr>
      </w:pPr>
      <w:r w:rsidRPr="006F7B12">
        <w:rPr>
          <w:w w:val="105"/>
          <w:lang w:val="es-EC"/>
        </w:rPr>
        <w:t xml:space="preserve">-Las alturas de las torres se calcularon en función del perfil topográfico del terreno y una altura mínima de </w:t>
      </w:r>
      <w:r w:rsidR="0060001A">
        <w:rPr>
          <w:w w:val="105"/>
          <w:lang w:val="es-EC"/>
        </w:rPr>
        <w:t>8</w:t>
      </w:r>
      <w:r w:rsidRPr="006F7B12">
        <w:rPr>
          <w:w w:val="105"/>
          <w:lang w:val="es-EC"/>
        </w:rPr>
        <w:t xml:space="preserve"> metros desde el suelo hasta los vértices de las catenarias en condiciones de flecha máxima</w:t>
      </w:r>
      <w:r w:rsidR="001E531A">
        <w:rPr>
          <w:w w:val="105"/>
          <w:lang w:val="es-EC"/>
        </w:rPr>
        <w:t xml:space="preserve"> para estructuras de anclaje y de </w:t>
      </w:r>
      <w:r w:rsidR="0060001A">
        <w:rPr>
          <w:w w:val="105"/>
          <w:lang w:val="es-EC"/>
        </w:rPr>
        <w:t>8</w:t>
      </w:r>
      <w:r w:rsidR="001E531A">
        <w:rPr>
          <w:w w:val="105"/>
          <w:lang w:val="es-EC"/>
        </w:rPr>
        <w:t xml:space="preserve"> metros para estructuras de suspensión</w:t>
      </w:r>
      <w:r w:rsidRPr="006F7B12">
        <w:rPr>
          <w:w w:val="105"/>
          <w:lang w:val="es-EC"/>
        </w:rPr>
        <w:t>.</w:t>
      </w:r>
    </w:p>
    <w:p w14:paraId="717A2D6F" w14:textId="77777777" w:rsidR="00714665" w:rsidRPr="006F7B12" w:rsidRDefault="00714665" w:rsidP="00FD4E4F">
      <w:pPr>
        <w:pStyle w:val="Textoindependiente"/>
        <w:spacing w:before="135" w:line="280" w:lineRule="auto"/>
        <w:ind w:left="720" w:right="829"/>
        <w:jc w:val="both"/>
        <w:rPr>
          <w:w w:val="105"/>
          <w:lang w:val="es-EC"/>
        </w:rPr>
      </w:pPr>
      <w:r w:rsidRPr="006F7B12">
        <w:rPr>
          <w:w w:val="105"/>
          <w:lang w:val="es-EC"/>
        </w:rPr>
        <w:t>-Debi</w:t>
      </w:r>
      <w:r w:rsidR="001E531A">
        <w:rPr>
          <w:w w:val="105"/>
          <w:lang w:val="es-EC"/>
        </w:rPr>
        <w:t>do a que la ruta atraviesa vario</w:t>
      </w:r>
      <w:r w:rsidRPr="006F7B12">
        <w:rPr>
          <w:w w:val="105"/>
          <w:lang w:val="es-EC"/>
        </w:rPr>
        <w:t xml:space="preserve">s </w:t>
      </w:r>
      <w:r w:rsidR="001E531A">
        <w:rPr>
          <w:w w:val="105"/>
          <w:lang w:val="es-EC"/>
        </w:rPr>
        <w:t xml:space="preserve">terrenos </w:t>
      </w:r>
      <w:r w:rsidRPr="006F7B12">
        <w:rPr>
          <w:w w:val="105"/>
          <w:lang w:val="es-EC"/>
        </w:rPr>
        <w:t xml:space="preserve">en sectores montañosos, se optimizó el </w:t>
      </w:r>
      <w:r w:rsidRPr="006F7B12">
        <w:rPr>
          <w:w w:val="105"/>
          <w:lang w:val="es-EC"/>
        </w:rPr>
        <w:lastRenderedPageBreak/>
        <w:t>número de torres para evitar mayor afectación en los terrenos de estas comunidades, lo que derivó en la generación de vanos de mayor longitud.</w:t>
      </w:r>
    </w:p>
    <w:p w14:paraId="772DED70" w14:textId="77777777" w:rsidR="00714665" w:rsidRPr="006F7B12" w:rsidRDefault="00714665" w:rsidP="00FD4E4F">
      <w:pPr>
        <w:pStyle w:val="Textoindependiente"/>
        <w:spacing w:before="135" w:line="280" w:lineRule="auto"/>
        <w:ind w:left="720" w:right="829"/>
        <w:jc w:val="both"/>
        <w:rPr>
          <w:w w:val="105"/>
          <w:lang w:val="es-EC"/>
        </w:rPr>
      </w:pPr>
      <w:r w:rsidRPr="006F7B12">
        <w:rPr>
          <w:w w:val="105"/>
          <w:lang w:val="es-EC"/>
        </w:rPr>
        <w:t>-</w:t>
      </w:r>
      <w:r w:rsidR="00247C96" w:rsidRPr="006F7B12">
        <w:rPr>
          <w:w w:val="105"/>
          <w:lang w:val="es-EC"/>
        </w:rPr>
        <w:t>Se</w:t>
      </w:r>
      <w:r w:rsidRPr="006F7B12">
        <w:rPr>
          <w:w w:val="105"/>
          <w:lang w:val="es-EC"/>
        </w:rPr>
        <w:t xml:space="preserve"> optimizó la ruta en función de la distancia más corta entre los puntos que se llevará a cabo la construcción de la línea, tratando de producir la menor afectación posible a los asentamientos humanos, y a una distancia prudencial de la línea </w:t>
      </w:r>
      <w:r w:rsidR="00712080" w:rsidRPr="006F7B12">
        <w:rPr>
          <w:w w:val="105"/>
          <w:lang w:val="es-EC"/>
        </w:rPr>
        <w:t xml:space="preserve">de transmisión </w:t>
      </w:r>
      <w:r w:rsidRPr="006F7B12">
        <w:rPr>
          <w:w w:val="105"/>
          <w:lang w:val="es-EC"/>
        </w:rPr>
        <w:t xml:space="preserve">a 230 Kv  </w:t>
      </w:r>
      <w:r w:rsidR="00247C96" w:rsidRPr="006F7B12">
        <w:rPr>
          <w:w w:val="105"/>
          <w:lang w:val="es-EC"/>
        </w:rPr>
        <w:t>Taday-Bomboiza de propiedad de CELEC EP TRANSELECTRIC.</w:t>
      </w:r>
    </w:p>
    <w:p w14:paraId="37FAD41B" w14:textId="77777777" w:rsidR="007B63B4" w:rsidRPr="006F7B12" w:rsidRDefault="00783AD7" w:rsidP="00FD4E4F">
      <w:pPr>
        <w:pStyle w:val="Textoindependiente"/>
        <w:spacing w:before="135" w:line="280" w:lineRule="auto"/>
        <w:ind w:left="720" w:right="829"/>
        <w:jc w:val="both"/>
        <w:rPr>
          <w:w w:val="105"/>
          <w:lang w:val="es-EC"/>
        </w:rPr>
      </w:pPr>
      <w:r w:rsidRPr="006F7B12">
        <w:rPr>
          <w:w w:val="105"/>
          <w:lang w:val="es-EC"/>
        </w:rPr>
        <w:t>-Para la distancia mínima entre conductor y cable de guarda adicionalmente se consideró el ángulo de apantallamiento</w:t>
      </w:r>
      <w:r w:rsidR="007B63B4" w:rsidRPr="006F7B12">
        <w:rPr>
          <w:w w:val="105"/>
          <w:lang w:val="es-EC"/>
        </w:rPr>
        <w:t xml:space="preserve"> mínimo que debe existir.</w:t>
      </w:r>
    </w:p>
    <w:p w14:paraId="2CA7D15F" w14:textId="77777777" w:rsidR="00783AD7" w:rsidRPr="006F7B12" w:rsidRDefault="00783AD7" w:rsidP="00FD4E4F">
      <w:pPr>
        <w:pStyle w:val="Textoindependiente"/>
        <w:spacing w:before="135" w:line="280" w:lineRule="auto"/>
        <w:ind w:right="829"/>
        <w:jc w:val="both"/>
        <w:rPr>
          <w:w w:val="105"/>
          <w:lang w:val="es-EC"/>
        </w:rPr>
      </w:pPr>
    </w:p>
    <w:p w14:paraId="3D1800E1" w14:textId="77777777" w:rsidR="00F32E7F" w:rsidRPr="006F7B12" w:rsidRDefault="00F32E7F" w:rsidP="00AF6BB5">
      <w:pPr>
        <w:pStyle w:val="Textoindependiente"/>
        <w:numPr>
          <w:ilvl w:val="0"/>
          <w:numId w:val="40"/>
        </w:numPr>
        <w:spacing w:line="247" w:lineRule="auto"/>
        <w:ind w:right="828"/>
        <w:jc w:val="both"/>
        <w:rPr>
          <w:b/>
          <w:w w:val="105"/>
          <w:lang w:val="es-EC"/>
        </w:rPr>
      </w:pPr>
      <w:r w:rsidRPr="006F7B12">
        <w:rPr>
          <w:b/>
          <w:w w:val="105"/>
          <w:lang w:val="es-EC"/>
        </w:rPr>
        <w:t>CAPACIDAD MÁXIMA DE TRANSPORTE.</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5CE689A2" w14:textId="77777777" w:rsidR="00F32E7F" w:rsidRPr="006F7B12" w:rsidRDefault="00F32E7F" w:rsidP="00F32E7F">
      <w:pPr>
        <w:pStyle w:val="Textoindependiente"/>
        <w:spacing w:before="1" w:line="285" w:lineRule="auto"/>
        <w:ind w:right="828"/>
        <w:jc w:val="both"/>
        <w:rPr>
          <w:w w:val="105"/>
          <w:lang w:val="es-EC"/>
        </w:rPr>
      </w:pPr>
    </w:p>
    <w:p w14:paraId="133AFA26" w14:textId="77777777" w:rsidR="0058476D" w:rsidRPr="006F7B12" w:rsidRDefault="0058476D" w:rsidP="00FD4E4F">
      <w:pPr>
        <w:pStyle w:val="Textoindependiente"/>
        <w:spacing w:before="135" w:line="280" w:lineRule="auto"/>
        <w:ind w:right="829"/>
        <w:jc w:val="both"/>
        <w:rPr>
          <w:w w:val="105"/>
          <w:lang w:val="es-EC"/>
        </w:rPr>
      </w:pPr>
      <w:r w:rsidRPr="006F7B12">
        <w:rPr>
          <w:w w:val="105"/>
          <w:lang w:val="es-EC"/>
        </w:rPr>
        <w:t xml:space="preserve">Para el cálculo de la capacidad máxima de transporte de la línea de subtransmisión se utilizó la ecuación del balance térmico en régimen de estado estable que considera el calor generado en un conductor por las pérdidas </w:t>
      </w:r>
      <w:r w:rsidRPr="006F7B12">
        <w:rPr>
          <w:b/>
          <w:w w:val="105"/>
          <w:lang w:val="es-EC"/>
        </w:rPr>
        <w:t>I</w:t>
      </w:r>
      <w:r w:rsidRPr="006F7B12">
        <w:rPr>
          <w:b/>
          <w:w w:val="105"/>
          <w:vertAlign w:val="superscript"/>
          <w:lang w:val="es-EC"/>
        </w:rPr>
        <w:t>2</w:t>
      </w:r>
      <w:r w:rsidR="001E531A" w:rsidRPr="006F7B12">
        <w:rPr>
          <w:b/>
          <w:w w:val="105"/>
          <w:lang w:val="es-EC"/>
        </w:rPr>
        <w:t>R</w:t>
      </w:r>
      <w:r w:rsidR="001E531A" w:rsidRPr="006F7B12">
        <w:rPr>
          <w:w w:val="105"/>
          <w:lang w:val="es-EC"/>
        </w:rPr>
        <w:t xml:space="preserve"> y</w:t>
      </w:r>
      <w:r w:rsidRPr="006F7B12">
        <w:rPr>
          <w:w w:val="105"/>
          <w:lang w:val="es-EC"/>
        </w:rPr>
        <w:t xml:space="preserve"> las pérd</w:t>
      </w:r>
      <w:r w:rsidR="000413C3" w:rsidRPr="006F7B12">
        <w:rPr>
          <w:w w:val="105"/>
          <w:lang w:val="es-EC"/>
        </w:rPr>
        <w:t>idas por convección y radiación, tal como se indica a continuación:</w:t>
      </w:r>
    </w:p>
    <w:p w14:paraId="589B45AA" w14:textId="77777777" w:rsidR="000413C3" w:rsidRPr="006F7B12" w:rsidRDefault="000413C3" w:rsidP="00FD4E4F">
      <w:pPr>
        <w:pStyle w:val="Textoindependiente"/>
        <w:spacing w:before="135" w:line="280" w:lineRule="auto"/>
        <w:ind w:right="829"/>
        <w:jc w:val="both"/>
        <w:rPr>
          <w:w w:val="105"/>
          <w:lang w:val="es-EC"/>
        </w:rPr>
      </w:pPr>
    </w:p>
    <w:p w14:paraId="57CC7DFF" w14:textId="77777777" w:rsidR="000413C3" w:rsidRPr="006F7B12" w:rsidRDefault="00B13E31" w:rsidP="000413C3">
      <w:pPr>
        <w:pStyle w:val="Textoindependiente"/>
        <w:spacing w:line="280" w:lineRule="auto"/>
        <w:ind w:right="834"/>
        <w:jc w:val="both"/>
        <w:rPr>
          <w:w w:val="105"/>
          <w:lang w:val="es-EC"/>
        </w:rPr>
      </w:pPr>
      <m:oMathPara>
        <m:oMathParaPr>
          <m:jc m:val="left"/>
        </m:oMathParaPr>
        <m:oMath>
          <m:sSup>
            <m:sSupPr>
              <m:ctrlPr>
                <w:rPr>
                  <w:rFonts w:ascii="Cambria Math" w:hAnsi="Cambria Math"/>
                  <w:i/>
                  <w:w w:val="105"/>
                  <w:lang w:val="es-EC"/>
                </w:rPr>
              </m:ctrlPr>
            </m:sSupPr>
            <m:e>
              <m:r>
                <w:rPr>
                  <w:rFonts w:ascii="Cambria Math" w:hAnsi="Cambria Math"/>
                  <w:w w:val="105"/>
                  <w:lang w:val="es-EC"/>
                </w:rPr>
                <m:t>I</m:t>
              </m:r>
            </m:e>
            <m:sup>
              <m:r>
                <w:rPr>
                  <w:rFonts w:ascii="Cambria Math" w:hAnsi="Cambria Math"/>
                  <w:w w:val="105"/>
                  <w:lang w:val="es-EC"/>
                </w:rPr>
                <m:t>2</m:t>
              </m:r>
            </m:sup>
          </m:sSup>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r</m:t>
              </m:r>
            </m:sub>
          </m:sSub>
          <m:r>
            <w:rPr>
              <w:rFonts w:ascii="Cambria Math" w:hAnsi="Cambria Math"/>
              <w:w w:val="105"/>
              <w:lang w:val="es-EC"/>
            </w:rPr>
            <m:t xml:space="preserve">+ </m:t>
          </m:r>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c</m:t>
              </m:r>
            </m:sub>
          </m:sSub>
          <m:r>
            <w:rPr>
              <w:rFonts w:ascii="Cambria Math" w:hAnsi="Cambria Math"/>
              <w:w w:val="105"/>
              <w:lang w:val="es-EC"/>
            </w:rPr>
            <m:t>)×A</m:t>
          </m:r>
        </m:oMath>
      </m:oMathPara>
    </w:p>
    <w:p w14:paraId="5B0A8769" w14:textId="77777777" w:rsidR="000413C3" w:rsidRPr="006F7B12" w:rsidRDefault="000413C3" w:rsidP="000413C3">
      <w:pPr>
        <w:pStyle w:val="Textoindependiente"/>
        <w:spacing w:line="280" w:lineRule="auto"/>
        <w:ind w:right="834"/>
        <w:jc w:val="both"/>
        <w:rPr>
          <w:w w:val="105"/>
          <w:lang w:val="es-EC"/>
        </w:rPr>
      </w:pPr>
    </w:p>
    <w:p w14:paraId="3DF9B6F0" w14:textId="77777777" w:rsidR="000413C3" w:rsidRPr="006F7B12" w:rsidRDefault="000413C3" w:rsidP="000413C3">
      <w:pPr>
        <w:pStyle w:val="Textoindependiente"/>
        <w:spacing w:line="280" w:lineRule="auto"/>
        <w:ind w:right="834"/>
        <w:jc w:val="both"/>
        <w:rPr>
          <w:w w:val="105"/>
          <w:lang w:val="es-EC"/>
        </w:rPr>
      </w:pPr>
      <w:r w:rsidRPr="006F7B12">
        <w:rPr>
          <w:w w:val="105"/>
          <w:lang w:val="es-EC"/>
        </w:rPr>
        <w:t>De donde:</w:t>
      </w:r>
    </w:p>
    <w:p w14:paraId="2FEBEF54" w14:textId="77777777" w:rsidR="000413C3" w:rsidRPr="006F7B12" w:rsidRDefault="00B13E31" w:rsidP="000413C3">
      <w:pPr>
        <w:pStyle w:val="Textoindependiente"/>
        <w:spacing w:line="280" w:lineRule="auto"/>
        <w:ind w:right="834"/>
        <w:jc w:val="both"/>
        <w:rPr>
          <w:w w:val="105"/>
          <w:lang w:val="es-EC"/>
        </w:rPr>
      </w:pPr>
      <m:oMathPara>
        <m:oMathParaPr>
          <m:jc m:val="left"/>
        </m:oMathParaPr>
        <m:oMath>
          <m:sSup>
            <m:sSupPr>
              <m:ctrlPr>
                <w:rPr>
                  <w:rFonts w:ascii="Cambria Math" w:hAnsi="Cambria Math"/>
                  <w:i/>
                  <w:w w:val="105"/>
                  <w:lang w:val="es-EC"/>
                </w:rPr>
              </m:ctrlPr>
            </m:sSupPr>
            <m:e>
              <m:r>
                <w:rPr>
                  <w:rFonts w:ascii="Cambria Math" w:hAnsi="Cambria Math"/>
                  <w:w w:val="105"/>
                  <w:lang w:val="es-EC"/>
                </w:rPr>
                <m:t>I</m:t>
              </m:r>
            </m:e>
            <m:sup>
              <m:r>
                <w:rPr>
                  <w:rFonts w:ascii="Cambria Math" w:hAnsi="Cambria Math"/>
                  <w:w w:val="105"/>
                  <w:lang w:val="es-EC"/>
                </w:rPr>
                <m:t>2</m:t>
              </m:r>
            </m:sup>
          </m:sSup>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m:t>
              </m:r>
            </m:sub>
          </m:sSub>
          <m:r>
            <w:rPr>
              <w:rFonts w:ascii="Cambria Math" w:hAnsi="Cambria Math"/>
              <w:w w:val="105"/>
              <w:lang w:val="es-EC"/>
            </w:rPr>
            <m:t xml:space="preserve">   =Calor generado en watios </m:t>
          </m:r>
        </m:oMath>
      </m:oMathPara>
    </w:p>
    <w:p w14:paraId="094930B3" w14:textId="77777777" w:rsidR="000413C3" w:rsidRPr="006F7B12" w:rsidRDefault="00B13E31" w:rsidP="000413C3">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r</m:t>
              </m:r>
            </m:sub>
          </m:sSub>
          <m:r>
            <w:rPr>
              <w:rFonts w:ascii="Cambria Math" w:hAnsi="Cambria Math"/>
              <w:w w:val="105"/>
              <w:lang w:val="es-EC"/>
            </w:rPr>
            <m:t xml:space="preserve">=Pérdidas de calor generado por radiación en watios por </m:t>
          </m:r>
          <m:sSup>
            <m:sSupPr>
              <m:ctrlPr>
                <w:rPr>
                  <w:rFonts w:ascii="Cambria Math" w:hAnsi="Cambria Math"/>
                  <w:i/>
                  <w:w w:val="105"/>
                  <w:lang w:val="es-EC"/>
                </w:rPr>
              </m:ctrlPr>
            </m:sSupPr>
            <m:e>
              <m:r>
                <w:rPr>
                  <w:rFonts w:ascii="Cambria Math" w:hAnsi="Cambria Math"/>
                  <w:w w:val="105"/>
                  <w:lang w:val="es-EC"/>
                </w:rPr>
                <m:t>pulg</m:t>
              </m:r>
            </m:e>
            <m:sup>
              <m:r>
                <w:rPr>
                  <w:rFonts w:ascii="Cambria Math" w:hAnsi="Cambria Math"/>
                  <w:w w:val="105"/>
                  <w:lang w:val="es-EC"/>
                </w:rPr>
                <m:t>2</m:t>
              </m:r>
            </m:sup>
          </m:sSup>
          <m:r>
            <w:rPr>
              <w:rFonts w:ascii="Cambria Math" w:hAnsi="Cambria Math"/>
              <w:w w:val="105"/>
              <w:lang w:val="es-EC"/>
            </w:rPr>
            <m:t>.</m:t>
          </m:r>
        </m:oMath>
      </m:oMathPara>
    </w:p>
    <w:p w14:paraId="57DE0BEE" w14:textId="77777777" w:rsidR="000413C3" w:rsidRPr="006F7B12" w:rsidRDefault="00B13E31" w:rsidP="000413C3">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c</m:t>
              </m:r>
            </m:sub>
          </m:sSub>
          <m:r>
            <w:rPr>
              <w:rFonts w:ascii="Cambria Math" w:hAnsi="Cambria Math"/>
              <w:w w:val="105"/>
              <w:lang w:val="es-EC"/>
            </w:rPr>
            <m:t xml:space="preserve">=Pérdidas de calor generado por convección en watios </m:t>
          </m:r>
          <m:sSup>
            <m:sSupPr>
              <m:ctrlPr>
                <w:rPr>
                  <w:rFonts w:ascii="Cambria Math" w:hAnsi="Cambria Math"/>
                  <w:i/>
                  <w:w w:val="105"/>
                  <w:lang w:val="es-EC"/>
                </w:rPr>
              </m:ctrlPr>
            </m:sSupPr>
            <m:e>
              <m:r>
                <w:rPr>
                  <w:rFonts w:ascii="Cambria Math" w:hAnsi="Cambria Math"/>
                  <w:w w:val="105"/>
                  <w:lang w:val="es-EC"/>
                </w:rPr>
                <m:t>pulg</m:t>
              </m:r>
            </m:e>
            <m:sup>
              <m:r>
                <w:rPr>
                  <w:rFonts w:ascii="Cambria Math" w:hAnsi="Cambria Math"/>
                  <w:w w:val="105"/>
                  <w:lang w:val="es-EC"/>
                </w:rPr>
                <m:t>2</m:t>
              </m:r>
            </m:sup>
          </m:sSup>
        </m:oMath>
      </m:oMathPara>
    </w:p>
    <w:p w14:paraId="7C7C9F8B" w14:textId="77777777" w:rsidR="000413C3" w:rsidRPr="006F7B12" w:rsidRDefault="000413C3" w:rsidP="000413C3">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A=Área de la sección transversal del conductor en unidades de área.</m:t>
          </m:r>
        </m:oMath>
      </m:oMathPara>
    </w:p>
    <w:p w14:paraId="5401A1E3" w14:textId="77777777" w:rsidR="000413C3" w:rsidRPr="006F7B12" w:rsidRDefault="000413C3" w:rsidP="000413C3">
      <w:pPr>
        <w:pStyle w:val="Textoindependiente"/>
        <w:spacing w:line="280" w:lineRule="auto"/>
        <w:ind w:right="834"/>
        <w:jc w:val="both"/>
        <w:rPr>
          <w:w w:val="105"/>
          <w:lang w:val="es-EC"/>
        </w:rPr>
      </w:pPr>
    </w:p>
    <w:p w14:paraId="5DAC6E2F" w14:textId="77777777" w:rsidR="001B6F43" w:rsidRPr="006F7B12" w:rsidRDefault="001B6F43" w:rsidP="000413C3">
      <w:pPr>
        <w:pStyle w:val="Textoindependiente"/>
        <w:spacing w:line="280" w:lineRule="auto"/>
        <w:ind w:right="834"/>
        <w:jc w:val="both"/>
        <w:rPr>
          <w:w w:val="105"/>
          <w:lang w:val="es-EC"/>
        </w:rPr>
      </w:pPr>
    </w:p>
    <w:p w14:paraId="3B0BF06B" w14:textId="77777777" w:rsidR="001B6F43" w:rsidRPr="006F7B12" w:rsidRDefault="001B6F43" w:rsidP="000413C3">
      <w:pPr>
        <w:pStyle w:val="Textoindependiente"/>
        <w:spacing w:line="280" w:lineRule="auto"/>
        <w:ind w:right="834"/>
        <w:jc w:val="both"/>
        <w:rPr>
          <w:w w:val="105"/>
          <w:lang w:val="es-EC"/>
        </w:rPr>
      </w:pPr>
      <w:r w:rsidRPr="006F7B12">
        <w:rPr>
          <w:w w:val="105"/>
          <w:lang w:val="es-EC"/>
        </w:rPr>
        <w:t xml:space="preserve">Despejando la corriente I y </w:t>
      </w:r>
      <w:r w:rsidR="00C9157E" w:rsidRPr="006F7B12">
        <w:rPr>
          <w:w w:val="105"/>
          <w:lang w:val="es-EC"/>
        </w:rPr>
        <w:t xml:space="preserve">reemplazando </w:t>
      </w:r>
      <w:r w:rsidR="009E1CFB" w:rsidRPr="006F7B12">
        <w:rPr>
          <w:w w:val="105"/>
          <w:lang w:val="es-EC"/>
        </w:rPr>
        <w:t xml:space="preserve"> </w:t>
      </w:r>
      <m:oMath>
        <m:r>
          <w:rPr>
            <w:rFonts w:ascii="Cambria Math" w:hAnsi="Cambria Math"/>
            <w:w w:val="105"/>
            <w:lang w:val="es-EC"/>
          </w:rPr>
          <m:t xml:space="preserve">A=3.77 × </m:t>
        </m:r>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 xml:space="preserve">4 </m:t>
            </m:r>
          </m:sup>
        </m:sSup>
        <m:r>
          <w:rPr>
            <w:rFonts w:ascii="Cambria Math" w:hAnsi="Cambria Math"/>
            <w:w w:val="105"/>
            <w:lang w:val="es-EC"/>
          </w:rPr>
          <m:t>×D</m:t>
        </m:r>
      </m:oMath>
      <w:r w:rsidR="009E1CFB" w:rsidRPr="006F7B12">
        <w:rPr>
          <w:w w:val="105"/>
          <w:lang w:val="es-EC"/>
        </w:rPr>
        <w:t xml:space="preserve"> </w:t>
      </w:r>
      <w:r w:rsidRPr="006F7B12">
        <w:rPr>
          <w:w w:val="105"/>
          <w:lang w:val="es-EC"/>
        </w:rPr>
        <w:t>se consigue la siguiente expresión:</w:t>
      </w:r>
    </w:p>
    <w:p w14:paraId="54130F90" w14:textId="77777777" w:rsidR="001B6F43" w:rsidRPr="006F7B12" w:rsidRDefault="001B6F43" w:rsidP="000413C3">
      <w:pPr>
        <w:pStyle w:val="Textoindependiente"/>
        <w:spacing w:line="280" w:lineRule="auto"/>
        <w:ind w:right="834"/>
        <w:jc w:val="both"/>
        <w:rPr>
          <w:w w:val="105"/>
          <w:lang w:val="es-EC"/>
        </w:rPr>
      </w:pPr>
    </w:p>
    <w:p w14:paraId="7A48E738" w14:textId="77777777" w:rsidR="001B6F43" w:rsidRPr="006F7B12" w:rsidRDefault="001B6F43" w:rsidP="000413C3">
      <w:pPr>
        <w:pStyle w:val="Textoindependiente"/>
        <w:spacing w:line="280" w:lineRule="auto"/>
        <w:ind w:right="834"/>
        <w:jc w:val="both"/>
        <w:rPr>
          <w:w w:val="105"/>
          <w:lang w:val="es-EC"/>
        </w:rPr>
      </w:pPr>
    </w:p>
    <w:p w14:paraId="59DB3C5D" w14:textId="77777777" w:rsidR="001B6F43" w:rsidRPr="006F7B12" w:rsidRDefault="00B13E31" w:rsidP="001B6F43">
      <w:pPr>
        <w:pStyle w:val="Textoindependiente"/>
        <w:spacing w:line="280" w:lineRule="auto"/>
        <w:ind w:right="834"/>
        <w:jc w:val="both"/>
        <w:rPr>
          <w:w w:val="105"/>
          <w:lang w:val="es-EC"/>
        </w:rPr>
      </w:pPr>
      <m:oMathPara>
        <m:oMathParaPr>
          <m:jc m:val="left"/>
        </m:oMathParaPr>
        <m:oMath>
          <m:sSup>
            <m:sSupPr>
              <m:ctrlPr>
                <w:rPr>
                  <w:rFonts w:ascii="Cambria Math" w:hAnsi="Cambria Math"/>
                  <w:i/>
                  <w:w w:val="105"/>
                  <w:lang w:val="es-EC"/>
                </w:rPr>
              </m:ctrlPr>
            </m:sSupPr>
            <m:e>
              <m:r>
                <w:rPr>
                  <w:rFonts w:ascii="Cambria Math" w:hAnsi="Cambria Math"/>
                  <w:w w:val="105"/>
                  <w:lang w:val="es-EC"/>
                </w:rPr>
                <m:t>I=</m:t>
              </m:r>
              <m:sSup>
                <m:sSupPr>
                  <m:ctrlPr>
                    <w:rPr>
                      <w:rFonts w:ascii="Cambria Math" w:hAnsi="Cambria Math"/>
                      <w:i/>
                      <w:w w:val="105"/>
                      <w:lang w:val="es-EC"/>
                    </w:rPr>
                  </m:ctrlPr>
                </m:sSupPr>
                <m:e>
                  <m:rad>
                    <m:radPr>
                      <m:degHide m:val="1"/>
                      <m:ctrlPr>
                        <w:rPr>
                          <w:rFonts w:ascii="Cambria Math" w:hAnsi="Cambria Math"/>
                          <w:i/>
                          <w:w w:val="105"/>
                          <w:lang w:val="es-EC"/>
                        </w:rPr>
                      </m:ctrlPr>
                    </m:radPr>
                    <m:deg/>
                    <m:e>
                      <m:f>
                        <m:fPr>
                          <m:ctrlPr>
                            <w:rPr>
                              <w:rFonts w:ascii="Cambria Math" w:hAnsi="Cambria Math"/>
                              <w:i/>
                              <w:w w:val="105"/>
                              <w:lang w:val="es-EC"/>
                            </w:rPr>
                          </m:ctrlPr>
                        </m:fPr>
                        <m:num>
                          <m:r>
                            <w:rPr>
                              <w:rFonts w:ascii="Cambria Math" w:hAnsi="Cambria Math"/>
                              <w:w w:val="105"/>
                              <w:lang w:val="es-EC"/>
                            </w:rPr>
                            <m:t>3.77×</m:t>
                          </m:r>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4</m:t>
                              </m:r>
                            </m:sup>
                          </m:sSup>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r</m:t>
                              </m:r>
                            </m:sub>
                          </m:sSub>
                          <m:r>
                            <w:rPr>
                              <w:rFonts w:ascii="Cambria Math" w:hAnsi="Cambria Math"/>
                              <w:w w:val="105"/>
                              <w:lang w:val="es-EC"/>
                            </w:rPr>
                            <m:t xml:space="preserve">+ </m:t>
                          </m:r>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c</m:t>
                              </m:r>
                            </m:sub>
                          </m:sSub>
                          <m:r>
                            <w:rPr>
                              <w:rFonts w:ascii="Cambria Math" w:hAnsi="Cambria Math"/>
                              <w:w w:val="105"/>
                              <w:lang w:val="es-EC"/>
                            </w:rPr>
                            <m:t>)×D</m:t>
                          </m:r>
                        </m:num>
                        <m:den>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m:t>
                              </m:r>
                            </m:sub>
                          </m:sSub>
                        </m:den>
                      </m:f>
                    </m:e>
                  </m:rad>
                </m:e>
                <m:sup/>
              </m:sSup>
            </m:e>
            <m:sup/>
          </m:sSup>
        </m:oMath>
      </m:oMathPara>
    </w:p>
    <w:p w14:paraId="4AA7A0B7" w14:textId="77777777" w:rsidR="001B6F43" w:rsidRPr="006F7B12" w:rsidRDefault="001B6F43" w:rsidP="001B6F43">
      <w:pPr>
        <w:pStyle w:val="Textoindependiente"/>
        <w:spacing w:line="280" w:lineRule="auto"/>
        <w:ind w:right="834"/>
        <w:jc w:val="both"/>
        <w:rPr>
          <w:w w:val="105"/>
          <w:lang w:val="es-EC"/>
        </w:rPr>
      </w:pPr>
    </w:p>
    <w:p w14:paraId="1BCD59A9" w14:textId="77777777" w:rsidR="001B6F43" w:rsidRPr="006F7B12" w:rsidRDefault="001B6F43" w:rsidP="001B6F43">
      <w:pPr>
        <w:pStyle w:val="Textoindependiente"/>
        <w:spacing w:line="280" w:lineRule="auto"/>
        <w:ind w:right="834"/>
        <w:jc w:val="both"/>
        <w:rPr>
          <w:w w:val="105"/>
          <w:lang w:val="es-EC"/>
        </w:rPr>
      </w:pPr>
      <w:r w:rsidRPr="006F7B12">
        <w:rPr>
          <w:w w:val="105"/>
          <w:lang w:val="es-EC"/>
        </w:rPr>
        <w:t>De donde:</w:t>
      </w:r>
    </w:p>
    <w:p w14:paraId="2FF55F51" w14:textId="77777777" w:rsidR="001B6F43" w:rsidRPr="006F7B12" w:rsidRDefault="00B13E31" w:rsidP="001B6F43">
      <w:pPr>
        <w:pStyle w:val="Textoindependiente"/>
        <w:spacing w:line="280" w:lineRule="auto"/>
        <w:ind w:right="834"/>
        <w:jc w:val="both"/>
        <w:rPr>
          <w:w w:val="105"/>
          <w:lang w:val="es-EC"/>
        </w:rPr>
      </w:pPr>
      <m:oMathPara>
        <m:oMathParaPr>
          <m:jc m:val="left"/>
        </m:oMathParaPr>
        <m:oMath>
          <m:sSup>
            <m:sSupPr>
              <m:ctrlPr>
                <w:rPr>
                  <w:rFonts w:ascii="Cambria Math" w:hAnsi="Cambria Math"/>
                  <w:i/>
                  <w:w w:val="105"/>
                  <w:lang w:val="es-EC"/>
                </w:rPr>
              </m:ctrlPr>
            </m:sSupPr>
            <m:e>
              <m:r>
                <w:rPr>
                  <w:rFonts w:ascii="Cambria Math" w:hAnsi="Cambria Math"/>
                  <w:w w:val="105"/>
                  <w:lang w:val="es-EC"/>
                </w:rPr>
                <m:t>I</m:t>
              </m:r>
            </m:e>
            <m:sup/>
          </m:sSup>
          <m:r>
            <w:rPr>
              <w:rFonts w:ascii="Cambria Math" w:hAnsi="Cambria Math"/>
              <w:w w:val="105"/>
              <w:lang w:val="es-EC"/>
            </w:rPr>
            <m:t>=Corriente máxima admisible en amperios.</m:t>
          </m:r>
        </m:oMath>
      </m:oMathPara>
    </w:p>
    <w:p w14:paraId="735685BB" w14:textId="77777777" w:rsidR="009E1CFB" w:rsidRPr="006F7B12" w:rsidRDefault="009E1CFB" w:rsidP="001B6F43">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D=Diámetro del conductor en pulgadas.</m:t>
          </m:r>
        </m:oMath>
      </m:oMathPara>
    </w:p>
    <w:p w14:paraId="595558EF" w14:textId="77777777" w:rsidR="001B6F43" w:rsidRPr="006F7B12" w:rsidRDefault="009E1CFB" w:rsidP="001B6F43">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Rac=Resistencia en corriente alterna del conductor en máxima temperatura en  </m:t>
          </m:r>
          <m:f>
            <m:fPr>
              <m:ctrlPr>
                <w:rPr>
                  <w:rFonts w:ascii="Cambria Math" w:hAnsi="Cambria Math"/>
                  <w:i/>
                  <w:w w:val="105"/>
                  <w:lang w:val="es-EC"/>
                </w:rPr>
              </m:ctrlPr>
            </m:fPr>
            <m:num>
              <m:r>
                <w:rPr>
                  <w:rFonts w:ascii="Cambria Math" w:hAnsi="Cambria Math"/>
                  <w:w w:val="105"/>
                  <w:lang w:val="es-EC"/>
                </w:rPr>
                <m:t>ohmios</m:t>
              </m:r>
            </m:num>
            <m:den>
              <m:r>
                <w:rPr>
                  <w:rFonts w:ascii="Cambria Math" w:hAnsi="Cambria Math"/>
                  <w:w w:val="105"/>
                  <w:lang w:val="es-EC"/>
                </w:rPr>
                <m:t>1000pies</m:t>
              </m:r>
            </m:den>
          </m:f>
          <m:r>
            <w:rPr>
              <w:rFonts w:ascii="Cambria Math" w:hAnsi="Cambria Math"/>
              <w:w w:val="105"/>
              <w:lang w:val="es-EC"/>
            </w:rPr>
            <m:t>.</m:t>
          </m:r>
        </m:oMath>
      </m:oMathPara>
    </w:p>
    <w:p w14:paraId="3A41A85C" w14:textId="77777777" w:rsidR="001B6F43" w:rsidRPr="006F7B12" w:rsidRDefault="001B6F43" w:rsidP="001B6F43">
      <w:pPr>
        <w:pStyle w:val="Textoindependiente"/>
        <w:spacing w:line="280" w:lineRule="auto"/>
        <w:ind w:right="834"/>
        <w:jc w:val="both"/>
        <w:rPr>
          <w:w w:val="105"/>
          <w:lang w:val="es-EC"/>
        </w:rPr>
      </w:pPr>
    </w:p>
    <w:p w14:paraId="03E49B9B" w14:textId="77777777" w:rsidR="009E1CFB" w:rsidRPr="006F7B12" w:rsidRDefault="009E1CFB" w:rsidP="001B6F43">
      <w:pPr>
        <w:pStyle w:val="Textoindependiente"/>
        <w:spacing w:line="280" w:lineRule="auto"/>
        <w:ind w:right="834"/>
        <w:jc w:val="both"/>
        <w:rPr>
          <w:w w:val="105"/>
          <w:lang w:val="es-EC"/>
        </w:rPr>
      </w:pPr>
      <w:r w:rsidRPr="006F7B12">
        <w:rPr>
          <w:w w:val="105"/>
          <w:lang w:val="es-EC"/>
        </w:rPr>
        <w:t>Las pérdidas por radiación y convección se determinan con las siguientes expresiones:</w:t>
      </w:r>
    </w:p>
    <w:p w14:paraId="7432360A" w14:textId="77777777" w:rsidR="009E1CFB" w:rsidRPr="006F7B12" w:rsidRDefault="009E1CFB" w:rsidP="001B6F43">
      <w:pPr>
        <w:pStyle w:val="Textoindependiente"/>
        <w:spacing w:line="280" w:lineRule="auto"/>
        <w:ind w:right="834"/>
        <w:jc w:val="both"/>
        <w:rPr>
          <w:w w:val="105"/>
          <w:lang w:val="es-EC"/>
        </w:rPr>
      </w:pPr>
    </w:p>
    <w:p w14:paraId="45500855" w14:textId="77777777" w:rsidR="009E1CFB" w:rsidRPr="006F7B12" w:rsidRDefault="009E1CFB" w:rsidP="009E1CFB">
      <w:pPr>
        <w:pStyle w:val="Textoindependiente"/>
        <w:spacing w:line="280" w:lineRule="auto"/>
        <w:ind w:right="834"/>
        <w:jc w:val="both"/>
        <w:rPr>
          <w:w w:val="105"/>
          <w:lang w:val="es-EC"/>
        </w:rPr>
      </w:pPr>
    </w:p>
    <w:p w14:paraId="2A5C7188" w14:textId="77777777" w:rsidR="009E1CFB" w:rsidRPr="006F7B12" w:rsidRDefault="00B13E31" w:rsidP="009E1CFB">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c</m:t>
              </m:r>
            </m:sub>
          </m:sSub>
          <m:r>
            <w:rPr>
              <w:rFonts w:ascii="Cambria Math" w:hAnsi="Cambria Math"/>
              <w:w w:val="105"/>
              <w:lang w:val="es-EC"/>
            </w:rPr>
            <m:t>=0.0128×</m:t>
          </m:r>
          <m:rad>
            <m:radPr>
              <m:degHide m:val="1"/>
              <m:ctrlPr>
                <w:rPr>
                  <w:rFonts w:ascii="Cambria Math" w:hAnsi="Cambria Math"/>
                  <w:i/>
                  <w:w w:val="105"/>
                  <w:lang w:val="es-EC"/>
                </w:rPr>
              </m:ctrlPr>
            </m:radPr>
            <m:deg/>
            <m:e>
              <m:r>
                <w:rPr>
                  <w:rFonts w:ascii="Cambria Math" w:hAnsi="Cambria Math"/>
                  <w:w w:val="105"/>
                  <w:lang w:val="es-EC"/>
                </w:rPr>
                <m:t>P×V</m:t>
              </m:r>
            </m:e>
          </m:rad>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∆t</m:t>
              </m:r>
            </m:num>
            <m:den>
              <m:sSubSup>
                <m:sSubSupPr>
                  <m:ctrlPr>
                    <w:rPr>
                      <w:rFonts w:ascii="Cambria Math" w:hAnsi="Cambria Math"/>
                      <w:i/>
                      <w:w w:val="105"/>
                      <w:lang w:val="es-EC"/>
                    </w:rPr>
                  </m:ctrlPr>
                </m:sSubSupPr>
                <m:e>
                  <m:r>
                    <w:rPr>
                      <w:rFonts w:ascii="Cambria Math" w:hAnsi="Cambria Math"/>
                      <w:w w:val="105"/>
                      <w:lang w:val="es-EC"/>
                    </w:rPr>
                    <m:t>T</m:t>
                  </m:r>
                </m:e>
                <m:sub>
                  <m:r>
                    <w:rPr>
                      <w:rFonts w:ascii="Cambria Math" w:hAnsi="Cambria Math"/>
                      <w:w w:val="105"/>
                      <w:lang w:val="es-EC"/>
                    </w:rPr>
                    <m:t>a</m:t>
                  </m:r>
                </m:sub>
                <m:sup>
                  <m:r>
                    <w:rPr>
                      <w:rFonts w:ascii="Cambria Math" w:hAnsi="Cambria Math"/>
                      <w:w w:val="105"/>
                      <w:lang w:val="es-EC"/>
                    </w:rPr>
                    <m:t>0.123</m:t>
                  </m:r>
                </m:sup>
              </m:sSubSup>
              <m:r>
                <w:rPr>
                  <w:rFonts w:ascii="Cambria Math" w:hAnsi="Cambria Math"/>
                  <w:w w:val="105"/>
                  <w:lang w:val="es-EC"/>
                </w:rPr>
                <m:t>×</m:t>
              </m:r>
              <m:rad>
                <m:radPr>
                  <m:degHide m:val="1"/>
                  <m:ctrlPr>
                    <w:rPr>
                      <w:rFonts w:ascii="Cambria Math" w:hAnsi="Cambria Math"/>
                      <w:i/>
                      <w:w w:val="105"/>
                      <w:lang w:val="es-EC"/>
                    </w:rPr>
                  </m:ctrlPr>
                </m:radPr>
                <m:deg/>
                <m:e>
                  <m:r>
                    <w:rPr>
                      <w:rFonts w:ascii="Cambria Math" w:hAnsi="Cambria Math"/>
                      <w:w w:val="105"/>
                      <w:lang w:val="es-EC"/>
                    </w:rPr>
                    <m:t>D</m:t>
                  </m:r>
                </m:e>
              </m:rad>
            </m:den>
          </m:f>
        </m:oMath>
      </m:oMathPara>
    </w:p>
    <w:p w14:paraId="377C4147" w14:textId="77777777" w:rsidR="009E1CFB" w:rsidRPr="006F7B12" w:rsidRDefault="009E1CFB" w:rsidP="009E1CFB">
      <w:pPr>
        <w:pStyle w:val="Textoindependiente"/>
        <w:spacing w:line="280" w:lineRule="auto"/>
        <w:ind w:right="834"/>
        <w:jc w:val="both"/>
        <w:rPr>
          <w:w w:val="105"/>
          <w:lang w:val="es-EC"/>
        </w:rPr>
      </w:pPr>
    </w:p>
    <w:p w14:paraId="34E11696" w14:textId="77777777" w:rsidR="009E1CFB" w:rsidRPr="006F7B12" w:rsidRDefault="009E1CFB" w:rsidP="009E1CFB">
      <w:pPr>
        <w:pStyle w:val="Textoindependiente"/>
        <w:spacing w:line="280" w:lineRule="auto"/>
        <w:ind w:right="834"/>
        <w:jc w:val="both"/>
        <w:rPr>
          <w:w w:val="105"/>
          <w:lang w:val="es-EC"/>
        </w:rPr>
      </w:pPr>
      <w:r w:rsidRPr="006F7B12">
        <w:rPr>
          <w:w w:val="105"/>
          <w:lang w:val="es-EC"/>
        </w:rPr>
        <w:t>De donde:</w:t>
      </w:r>
    </w:p>
    <w:p w14:paraId="3A2C5182" w14:textId="77777777" w:rsidR="009E1CFB" w:rsidRPr="006F7B12" w:rsidRDefault="009E1CFB"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w:lastRenderedPageBreak/>
            <m:t xml:space="preserve">P   =Presión en atmósferas. </m:t>
          </m:r>
        </m:oMath>
      </m:oMathPara>
    </w:p>
    <w:p w14:paraId="513FB9F9" w14:textId="77777777" w:rsidR="009E1CFB" w:rsidRPr="006F7B12" w:rsidRDefault="009E1CFB"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V=Velocidad del viento en pies/s</m:t>
          </m:r>
        </m:oMath>
      </m:oMathPara>
    </w:p>
    <w:p w14:paraId="14CE65D1" w14:textId="77777777" w:rsidR="009E1CFB" w:rsidRPr="006F7B12" w:rsidRDefault="009E1CFB"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∆t=Variación entre la temperatura ambiente y la del conductor en </m:t>
          </m:r>
          <m:sPre>
            <m:sPrePr>
              <m:ctrlPr>
                <w:rPr>
                  <w:rFonts w:ascii="Cambria Math" w:hAnsi="Cambria Math"/>
                  <w:i/>
                  <w:w w:val="105"/>
                  <w:lang w:val="es-EC"/>
                </w:rPr>
              </m:ctrlPr>
            </m:sPrePr>
            <m:sub/>
            <m:sup>
              <m:r>
                <w:rPr>
                  <w:rFonts w:ascii="Cambria Math" w:hAnsi="Cambria Math"/>
                  <w:w w:val="105"/>
                  <w:lang w:val="es-EC"/>
                </w:rPr>
                <m:t>o</m:t>
              </m:r>
            </m:sup>
            <m:e>
              <m:r>
                <w:rPr>
                  <w:rFonts w:ascii="Cambria Math" w:hAnsi="Cambria Math"/>
                  <w:w w:val="105"/>
                  <w:lang w:val="es-EC"/>
                </w:rPr>
                <m:t>C</m:t>
              </m:r>
            </m:e>
          </m:sPre>
        </m:oMath>
      </m:oMathPara>
    </w:p>
    <w:p w14:paraId="4D24CD08" w14:textId="77777777" w:rsidR="009E1CFB" w:rsidRPr="006F7B12" w:rsidRDefault="009E1CFB"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Ta=Promedio de la temperatura ambiente en grados kelvin</m:t>
          </m:r>
        </m:oMath>
      </m:oMathPara>
    </w:p>
    <w:p w14:paraId="17DA7809" w14:textId="77777777" w:rsidR="009E1CFB" w:rsidRPr="006F7B12" w:rsidRDefault="009E1CFB"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D=Diámetro del conductor en pulgadas.</m:t>
          </m:r>
        </m:oMath>
      </m:oMathPara>
    </w:p>
    <w:p w14:paraId="333BB9BA" w14:textId="77777777" w:rsidR="009E1CFB" w:rsidRPr="006F7B12" w:rsidRDefault="009E1CFB" w:rsidP="001B6F43">
      <w:pPr>
        <w:pStyle w:val="Textoindependiente"/>
        <w:spacing w:line="280" w:lineRule="auto"/>
        <w:ind w:right="834"/>
        <w:jc w:val="both"/>
        <w:rPr>
          <w:w w:val="105"/>
          <w:lang w:val="es-EC"/>
        </w:rPr>
      </w:pPr>
    </w:p>
    <w:p w14:paraId="1550E0DA" w14:textId="77777777" w:rsidR="009E1CFB" w:rsidRPr="006F7B12" w:rsidRDefault="009E1CFB" w:rsidP="001B6F43">
      <w:pPr>
        <w:pStyle w:val="Textoindependiente"/>
        <w:spacing w:line="280" w:lineRule="auto"/>
        <w:ind w:right="834"/>
        <w:jc w:val="both"/>
        <w:rPr>
          <w:w w:val="105"/>
          <w:lang w:val="es-EC"/>
        </w:rPr>
      </w:pPr>
    </w:p>
    <w:p w14:paraId="5ACEBB39" w14:textId="77777777" w:rsidR="009E1CFB" w:rsidRPr="006F7B12" w:rsidRDefault="009E1CFB" w:rsidP="009E1CFB">
      <w:pPr>
        <w:pStyle w:val="Textoindependiente"/>
        <w:spacing w:line="280" w:lineRule="auto"/>
        <w:ind w:right="834"/>
        <w:jc w:val="both"/>
        <w:rPr>
          <w:w w:val="105"/>
          <w:lang w:val="es-EC"/>
        </w:rPr>
      </w:pPr>
    </w:p>
    <w:p w14:paraId="47F1641B" w14:textId="77777777" w:rsidR="009E1CFB" w:rsidRPr="006F7B12" w:rsidRDefault="00B13E31" w:rsidP="009E1CFB">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W</m:t>
              </m:r>
            </m:e>
            <m:sub>
              <m:r>
                <w:rPr>
                  <w:rFonts w:ascii="Cambria Math" w:hAnsi="Cambria Math"/>
                  <w:w w:val="105"/>
                  <w:lang w:val="es-EC"/>
                </w:rPr>
                <m:t>r</m:t>
              </m:r>
            </m:sub>
          </m:sSub>
          <m:r>
            <w:rPr>
              <w:rFonts w:ascii="Cambria Math" w:hAnsi="Cambria Math"/>
              <w:w w:val="105"/>
              <w:lang w:val="es-EC"/>
            </w:rPr>
            <m:t>=36.8×E×</m:t>
          </m:r>
          <m:d>
            <m:dPr>
              <m:ctrlPr>
                <w:rPr>
                  <w:rFonts w:ascii="Cambria Math" w:hAnsi="Cambria Math"/>
                  <w:i/>
                  <w:w w:val="105"/>
                  <w:lang w:val="es-EC"/>
                </w:rPr>
              </m:ctrlPr>
            </m:dPr>
            <m:e>
              <m:sSup>
                <m:sSupPr>
                  <m:ctrlPr>
                    <w:rPr>
                      <w:rFonts w:ascii="Cambria Math" w:hAnsi="Cambria Math"/>
                      <w:i/>
                      <w:w w:val="105"/>
                      <w:lang w:val="es-EC"/>
                    </w:rPr>
                  </m:ctrlPr>
                </m:sSupPr>
                <m:e>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T</m:t>
                          </m:r>
                        </m:num>
                        <m:den>
                          <m:r>
                            <w:rPr>
                              <w:rFonts w:ascii="Cambria Math" w:hAnsi="Cambria Math"/>
                              <w:w w:val="105"/>
                              <w:lang w:val="es-EC"/>
                            </w:rPr>
                            <m:t>1000</m:t>
                          </m:r>
                        </m:den>
                      </m:f>
                    </m:e>
                  </m:d>
                </m:e>
                <m:sup>
                  <m:r>
                    <w:rPr>
                      <w:rFonts w:ascii="Cambria Math" w:hAnsi="Cambria Math"/>
                      <w:w w:val="105"/>
                      <w:lang w:val="es-EC"/>
                    </w:rPr>
                    <m:t>4</m:t>
                  </m:r>
                </m:sup>
              </m:sSup>
              <m:r>
                <w:rPr>
                  <w:rFonts w:ascii="Cambria Math" w:hAnsi="Cambria Math"/>
                  <w:w w:val="105"/>
                  <w:lang w:val="es-EC"/>
                </w:rPr>
                <m:t>-</m:t>
              </m:r>
              <m:sSup>
                <m:sSupPr>
                  <m:ctrlPr>
                    <w:rPr>
                      <w:rFonts w:ascii="Cambria Math" w:hAnsi="Cambria Math"/>
                      <w:i/>
                      <w:w w:val="105"/>
                      <w:lang w:val="es-EC"/>
                    </w:rPr>
                  </m:ctrlPr>
                </m:sSupPr>
                <m:e>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Ta</m:t>
                          </m:r>
                        </m:num>
                        <m:den>
                          <m:r>
                            <w:rPr>
                              <w:rFonts w:ascii="Cambria Math" w:hAnsi="Cambria Math"/>
                              <w:w w:val="105"/>
                              <w:lang w:val="es-EC"/>
                            </w:rPr>
                            <m:t>1000</m:t>
                          </m:r>
                        </m:den>
                      </m:f>
                    </m:e>
                  </m:d>
                </m:e>
                <m:sup>
                  <m:r>
                    <w:rPr>
                      <w:rFonts w:ascii="Cambria Math" w:hAnsi="Cambria Math"/>
                      <w:w w:val="105"/>
                      <w:lang w:val="es-EC"/>
                    </w:rPr>
                    <m:t>4</m:t>
                  </m:r>
                </m:sup>
              </m:sSup>
            </m:e>
          </m:d>
        </m:oMath>
      </m:oMathPara>
    </w:p>
    <w:p w14:paraId="129A36F4" w14:textId="77777777" w:rsidR="00452CB0" w:rsidRPr="006F7B12" w:rsidRDefault="00452CB0" w:rsidP="009E1CFB">
      <w:pPr>
        <w:pStyle w:val="Textoindependiente"/>
        <w:spacing w:line="280" w:lineRule="auto"/>
        <w:ind w:right="834"/>
        <w:jc w:val="both"/>
        <w:rPr>
          <w:w w:val="105"/>
          <w:lang w:val="es-EC"/>
        </w:rPr>
      </w:pPr>
    </w:p>
    <w:p w14:paraId="413AEBA2" w14:textId="77777777" w:rsidR="009E1CFB" w:rsidRPr="006F7B12" w:rsidRDefault="009E1CFB" w:rsidP="009E1CFB">
      <w:pPr>
        <w:pStyle w:val="Textoindependiente"/>
        <w:spacing w:line="280" w:lineRule="auto"/>
        <w:ind w:right="834"/>
        <w:jc w:val="both"/>
        <w:rPr>
          <w:w w:val="105"/>
          <w:lang w:val="es-EC"/>
        </w:rPr>
      </w:pPr>
      <w:r w:rsidRPr="006F7B12">
        <w:rPr>
          <w:w w:val="105"/>
          <w:lang w:val="es-EC"/>
        </w:rPr>
        <w:t>De donde:</w:t>
      </w:r>
    </w:p>
    <w:p w14:paraId="0C6E7A26" w14:textId="77777777" w:rsidR="00452CB0" w:rsidRPr="006F7B12" w:rsidRDefault="00452CB0" w:rsidP="009E1CFB">
      <w:pPr>
        <w:pStyle w:val="Textoindependiente"/>
        <w:spacing w:line="280" w:lineRule="auto"/>
        <w:ind w:right="834"/>
        <w:jc w:val="both"/>
        <w:rPr>
          <w:w w:val="105"/>
          <w:lang w:val="es-EC"/>
        </w:rPr>
      </w:pPr>
    </w:p>
    <w:p w14:paraId="0550C48C" w14:textId="77777777" w:rsidR="009E1CFB" w:rsidRPr="006F7B12" w:rsidRDefault="00452CB0"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E  =Constante de emisitividad superficial adimensional (0.5 para superficies metálicas)</m:t>
          </m:r>
        </m:oMath>
      </m:oMathPara>
    </w:p>
    <w:p w14:paraId="0690DFF1" w14:textId="77777777" w:rsidR="009E1CFB" w:rsidRPr="006F7B12" w:rsidRDefault="00452CB0"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T=Temperatura máxima del conductor </m:t>
          </m:r>
        </m:oMath>
      </m:oMathPara>
    </w:p>
    <w:p w14:paraId="7EEBD30D" w14:textId="77777777" w:rsidR="009E1CFB" w:rsidRPr="006F7B12" w:rsidRDefault="009E1CFB" w:rsidP="009E1CFB">
      <w:pPr>
        <w:pStyle w:val="Textoindependiente"/>
        <w:spacing w:line="280" w:lineRule="auto"/>
        <w:ind w:right="834"/>
        <w:jc w:val="both"/>
        <w:rPr>
          <w:w w:val="105"/>
          <w:lang w:val="es-EC"/>
        </w:rPr>
      </w:pPr>
    </w:p>
    <w:p w14:paraId="380C83E6" w14:textId="77777777" w:rsidR="00452CB0" w:rsidRPr="006F7B12" w:rsidRDefault="00452CB0" w:rsidP="009E1CFB">
      <w:pPr>
        <w:pStyle w:val="Textoindependiente"/>
        <w:spacing w:line="280" w:lineRule="auto"/>
        <w:ind w:right="834"/>
        <w:jc w:val="both"/>
        <w:rPr>
          <w:w w:val="105"/>
          <w:lang w:val="es-EC"/>
        </w:rPr>
      </w:pPr>
    </w:p>
    <w:p w14:paraId="532CD0DE" w14:textId="77777777" w:rsidR="00452CB0" w:rsidRPr="006F7B12" w:rsidRDefault="00452CB0" w:rsidP="009E1CFB">
      <w:pPr>
        <w:pStyle w:val="Textoindependiente"/>
        <w:spacing w:line="280" w:lineRule="auto"/>
        <w:ind w:right="834"/>
        <w:jc w:val="both"/>
        <w:rPr>
          <w:w w:val="105"/>
          <w:lang w:val="es-EC"/>
        </w:rPr>
      </w:pPr>
      <w:r w:rsidRPr="006F7B12">
        <w:rPr>
          <w:w w:val="105"/>
          <w:lang w:val="es-EC"/>
        </w:rPr>
        <w:t>La Rac se determinó con la siguiente expresión:</w:t>
      </w:r>
    </w:p>
    <w:p w14:paraId="7955A4F8" w14:textId="77777777" w:rsidR="00452CB0" w:rsidRPr="006F7B12" w:rsidRDefault="00452CB0" w:rsidP="009E1CFB">
      <w:pPr>
        <w:pStyle w:val="Textoindependiente"/>
        <w:spacing w:line="280" w:lineRule="auto"/>
        <w:ind w:right="834"/>
        <w:jc w:val="both"/>
        <w:rPr>
          <w:w w:val="105"/>
          <w:lang w:val="es-EC"/>
        </w:rPr>
      </w:pPr>
    </w:p>
    <w:p w14:paraId="65A6B381" w14:textId="77777777" w:rsidR="00452CB0" w:rsidRPr="006F7B12" w:rsidRDefault="00B13E31" w:rsidP="009E1CFB">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acTa</m:t>
              </m:r>
            </m:sub>
          </m:sSub>
          <m:r>
            <w:rPr>
              <w:rFonts w:ascii="Cambria Math" w:hAnsi="Cambria Math"/>
              <w:w w:val="105"/>
              <w:lang w:val="es-EC"/>
            </w:rPr>
            <m:t>×(1+∆t×α)</m:t>
          </m:r>
        </m:oMath>
      </m:oMathPara>
    </w:p>
    <w:p w14:paraId="47414DFB" w14:textId="77777777" w:rsidR="009E1CFB" w:rsidRPr="006F7B12" w:rsidRDefault="009E1CFB" w:rsidP="009E1CFB">
      <w:pPr>
        <w:pStyle w:val="Textoindependiente"/>
        <w:spacing w:line="280" w:lineRule="auto"/>
        <w:ind w:right="834"/>
        <w:jc w:val="both"/>
        <w:rPr>
          <w:w w:val="105"/>
          <w:lang w:val="es-EC"/>
        </w:rPr>
      </w:pPr>
    </w:p>
    <w:p w14:paraId="2F59622A" w14:textId="77777777" w:rsidR="009E1CFB" w:rsidRPr="006F7B12" w:rsidRDefault="009E1CFB" w:rsidP="009E1CFB">
      <w:pPr>
        <w:pStyle w:val="Textoindependiente"/>
        <w:spacing w:line="280" w:lineRule="auto"/>
        <w:ind w:right="834"/>
        <w:jc w:val="both"/>
        <w:rPr>
          <w:w w:val="105"/>
          <w:lang w:val="es-EC"/>
        </w:rPr>
      </w:pPr>
    </w:p>
    <w:p w14:paraId="13179FC8" w14:textId="77777777" w:rsidR="009E1CFB" w:rsidRPr="006F7B12" w:rsidRDefault="009E1CFB" w:rsidP="009E1CFB">
      <w:pPr>
        <w:pStyle w:val="Textoindependiente"/>
        <w:spacing w:line="280" w:lineRule="auto"/>
        <w:ind w:right="834"/>
        <w:jc w:val="both"/>
        <w:rPr>
          <w:w w:val="105"/>
          <w:lang w:val="es-EC"/>
        </w:rPr>
      </w:pPr>
      <w:r w:rsidRPr="006F7B12">
        <w:rPr>
          <w:w w:val="105"/>
          <w:lang w:val="es-EC"/>
        </w:rPr>
        <w:t>De donde:</w:t>
      </w:r>
    </w:p>
    <w:p w14:paraId="0C5969D1" w14:textId="77777777" w:rsidR="00452CB0" w:rsidRPr="006F7B12" w:rsidRDefault="00452CB0" w:rsidP="009E1CFB">
      <w:pPr>
        <w:pStyle w:val="Textoindependiente"/>
        <w:spacing w:line="280" w:lineRule="auto"/>
        <w:ind w:right="834"/>
        <w:jc w:val="both"/>
        <w:rPr>
          <w:w w:val="105"/>
          <w:lang w:val="es-EC"/>
        </w:rPr>
      </w:pPr>
    </w:p>
    <w:p w14:paraId="5D3D2634" w14:textId="77777777" w:rsidR="009E1CFB" w:rsidRPr="006F7B12" w:rsidRDefault="00B13E31" w:rsidP="009E1CFB">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m:t>
              </m:r>
            </m:sub>
          </m:sSub>
          <m:r>
            <w:rPr>
              <w:rFonts w:ascii="Cambria Math" w:hAnsi="Cambria Math"/>
              <w:w w:val="105"/>
              <w:lang w:val="es-EC"/>
            </w:rPr>
            <m:t xml:space="preserve">   =Resistencia en corriente alterna a la temperatura del conductor en</m:t>
          </m:r>
          <m:f>
            <m:fPr>
              <m:ctrlPr>
                <w:rPr>
                  <w:rFonts w:ascii="Cambria Math" w:hAnsi="Cambria Math"/>
                  <w:i/>
                  <w:w w:val="105"/>
                  <w:lang w:val="es-EC"/>
                </w:rPr>
              </m:ctrlPr>
            </m:fPr>
            <m:num>
              <m:r>
                <w:rPr>
                  <w:rFonts w:ascii="Cambria Math" w:hAnsi="Cambria Math"/>
                  <w:w w:val="105"/>
                  <w:lang w:val="es-EC"/>
                </w:rPr>
                <m:t>ohmios</m:t>
              </m:r>
            </m:num>
            <m:den>
              <m:r>
                <w:rPr>
                  <w:rFonts w:ascii="Cambria Math" w:hAnsi="Cambria Math"/>
                  <w:w w:val="105"/>
                  <w:lang w:val="es-EC"/>
                </w:rPr>
                <m:t>1000pies</m:t>
              </m:r>
            </m:den>
          </m:f>
        </m:oMath>
      </m:oMathPara>
    </w:p>
    <w:p w14:paraId="0DEF8A56" w14:textId="77777777" w:rsidR="00452CB0" w:rsidRPr="006F7B12" w:rsidRDefault="00B13E31" w:rsidP="009E1CFB">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acTa</m:t>
              </m:r>
            </m:sub>
          </m:sSub>
          <m:r>
            <w:rPr>
              <w:rFonts w:ascii="Cambria Math" w:hAnsi="Cambria Math"/>
              <w:w w:val="105"/>
              <w:lang w:val="es-EC"/>
            </w:rPr>
            <m:t xml:space="preserve">   =Resistencia en corriente alterna a la temperatura ambiente en</m:t>
          </m:r>
          <m:f>
            <m:fPr>
              <m:ctrlPr>
                <w:rPr>
                  <w:rFonts w:ascii="Cambria Math" w:hAnsi="Cambria Math"/>
                  <w:i/>
                  <w:w w:val="105"/>
                  <w:lang w:val="es-EC"/>
                </w:rPr>
              </m:ctrlPr>
            </m:fPr>
            <m:num>
              <m:r>
                <w:rPr>
                  <w:rFonts w:ascii="Cambria Math" w:hAnsi="Cambria Math"/>
                  <w:w w:val="105"/>
                  <w:lang w:val="es-EC"/>
                </w:rPr>
                <m:t>ohmios</m:t>
              </m:r>
            </m:num>
            <m:den>
              <m:r>
                <w:rPr>
                  <w:rFonts w:ascii="Cambria Math" w:hAnsi="Cambria Math"/>
                  <w:w w:val="105"/>
                  <w:lang w:val="es-EC"/>
                </w:rPr>
                <m:t>1000pies</m:t>
              </m:r>
            </m:den>
          </m:f>
        </m:oMath>
      </m:oMathPara>
    </w:p>
    <w:p w14:paraId="399AB8DE" w14:textId="77777777" w:rsidR="009E1CFB" w:rsidRPr="006F7B12" w:rsidRDefault="00452CB0"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∆t=Variación entre la temperatura T y la Ta en </m:t>
          </m:r>
          <m:sPre>
            <m:sPrePr>
              <m:ctrlPr>
                <w:rPr>
                  <w:rFonts w:ascii="Cambria Math" w:hAnsi="Cambria Math"/>
                  <w:i/>
                  <w:w w:val="105"/>
                  <w:lang w:val="es-EC"/>
                </w:rPr>
              </m:ctrlPr>
            </m:sPrePr>
            <m:sub/>
            <m:sup>
              <m:r>
                <w:rPr>
                  <w:rFonts w:ascii="Cambria Math" w:hAnsi="Cambria Math"/>
                  <w:w w:val="105"/>
                  <w:lang w:val="es-EC"/>
                </w:rPr>
                <m:t>o</m:t>
              </m:r>
            </m:sup>
            <m:e>
              <m:r>
                <w:rPr>
                  <w:rFonts w:ascii="Cambria Math" w:hAnsi="Cambria Math"/>
                  <w:w w:val="105"/>
                  <w:lang w:val="es-EC"/>
                </w:rPr>
                <m:t>C</m:t>
              </m:r>
            </m:e>
          </m:sPre>
        </m:oMath>
      </m:oMathPara>
    </w:p>
    <w:p w14:paraId="7FB2FC41" w14:textId="77777777" w:rsidR="00200C92" w:rsidRPr="006F7B12" w:rsidRDefault="00200C92" w:rsidP="009E1CF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α=Coeficiente de dilatación lineal en </m:t>
          </m:r>
          <m:sSup>
            <m:sSupPr>
              <m:ctrlPr>
                <w:rPr>
                  <w:rFonts w:ascii="Cambria Math" w:hAnsi="Cambria Math"/>
                  <w:i/>
                  <w:w w:val="105"/>
                  <w:lang w:val="es-EC"/>
                </w:rPr>
              </m:ctrlPr>
            </m:sSupPr>
            <m:e>
              <m:sPre>
                <m:sPrePr>
                  <m:ctrlPr>
                    <w:rPr>
                      <w:rFonts w:ascii="Cambria Math" w:hAnsi="Cambria Math"/>
                      <w:i/>
                      <w:w w:val="105"/>
                      <w:lang w:val="es-EC"/>
                    </w:rPr>
                  </m:ctrlPr>
                </m:sPrePr>
                <m:sub/>
                <m:sup>
                  <m:r>
                    <w:rPr>
                      <w:rFonts w:ascii="Cambria Math" w:hAnsi="Cambria Math"/>
                      <w:w w:val="105"/>
                      <w:lang w:val="es-EC"/>
                    </w:rPr>
                    <m:t>o</m:t>
                  </m:r>
                </m:sup>
                <m:e>
                  <m:r>
                    <w:rPr>
                      <w:rFonts w:ascii="Cambria Math" w:hAnsi="Cambria Math"/>
                      <w:w w:val="105"/>
                      <w:lang w:val="es-EC"/>
                    </w:rPr>
                    <m:t>C</m:t>
                  </m:r>
                </m:e>
              </m:sPre>
            </m:e>
            <m:sup>
              <m:r>
                <w:rPr>
                  <w:rFonts w:ascii="Cambria Math" w:hAnsi="Cambria Math"/>
                  <w:w w:val="105"/>
                  <w:lang w:val="es-EC"/>
                </w:rPr>
                <m:t>-1</m:t>
              </m:r>
            </m:sup>
          </m:sSup>
        </m:oMath>
      </m:oMathPara>
    </w:p>
    <w:p w14:paraId="10844121" w14:textId="77777777" w:rsidR="009E1CFB" w:rsidRPr="006F7B12" w:rsidRDefault="009E1CFB" w:rsidP="009E1CFB">
      <w:pPr>
        <w:pStyle w:val="Textoindependiente"/>
        <w:spacing w:line="280" w:lineRule="auto"/>
        <w:ind w:right="834"/>
        <w:jc w:val="both"/>
        <w:rPr>
          <w:w w:val="105"/>
          <w:lang w:val="es-EC"/>
        </w:rPr>
      </w:pPr>
    </w:p>
    <w:p w14:paraId="3CC337AD" w14:textId="77777777" w:rsidR="001E531A" w:rsidRPr="001E531A" w:rsidRDefault="001E531A" w:rsidP="001E531A">
      <w:pPr>
        <w:pStyle w:val="Textoindependiente"/>
        <w:tabs>
          <w:tab w:val="left" w:pos="4402"/>
        </w:tabs>
        <w:spacing w:before="60"/>
        <w:rPr>
          <w:w w:val="105"/>
          <w:lang w:val="es-EC"/>
        </w:rPr>
      </w:pPr>
      <w:r w:rsidRPr="001E531A">
        <w:rPr>
          <w:w w:val="105"/>
          <w:lang w:val="es-EC"/>
        </w:rPr>
        <w:t>En la ecuación de balance térmico se utilizaron los siguientes datos:</w:t>
      </w:r>
    </w:p>
    <w:p w14:paraId="283BB387" w14:textId="77777777" w:rsidR="001E531A" w:rsidRPr="001E531A" w:rsidRDefault="001E531A" w:rsidP="001E531A">
      <w:pPr>
        <w:pStyle w:val="Textoindependiente"/>
        <w:tabs>
          <w:tab w:val="left" w:pos="4402"/>
        </w:tabs>
        <w:spacing w:before="60"/>
        <w:rPr>
          <w:w w:val="105"/>
          <w:lang w:val="es-EC"/>
        </w:rPr>
      </w:pPr>
    </w:p>
    <w:p w14:paraId="1563070E" w14:textId="77777777" w:rsidR="001E531A" w:rsidRPr="001E531A" w:rsidRDefault="001E531A" w:rsidP="001E531A">
      <w:pPr>
        <w:pStyle w:val="Textoindependiente"/>
        <w:tabs>
          <w:tab w:val="left" w:pos="4402"/>
        </w:tabs>
        <w:spacing w:before="60"/>
        <w:rPr>
          <w:w w:val="105"/>
          <w:lang w:val="es-EC"/>
        </w:rPr>
      </w:pPr>
      <w:r w:rsidRPr="001E531A">
        <w:rPr>
          <w:w w:val="105"/>
          <w:lang w:val="es-EC"/>
        </w:rPr>
        <w:t>Velocidad del viento                    0.55 m/s</w:t>
      </w:r>
    </w:p>
    <w:p w14:paraId="131262BB" w14:textId="77777777" w:rsidR="001E531A" w:rsidRPr="001E531A" w:rsidRDefault="001E531A" w:rsidP="001E531A">
      <w:pPr>
        <w:pStyle w:val="Textoindependiente"/>
        <w:tabs>
          <w:tab w:val="left" w:pos="4402"/>
        </w:tabs>
        <w:spacing w:before="60"/>
        <w:rPr>
          <w:w w:val="105"/>
          <w:lang w:val="es-EC"/>
        </w:rPr>
      </w:pPr>
      <w:r w:rsidRPr="001E531A">
        <w:rPr>
          <w:w w:val="105"/>
          <w:lang w:val="es-EC"/>
        </w:rPr>
        <w:t>Presión                                        0.8821 atmósferas determinado en una altura de 1000 sobre el nivel del mar.</w:t>
      </w:r>
    </w:p>
    <w:p w14:paraId="43624DB7" w14:textId="77777777" w:rsidR="001E531A" w:rsidRPr="001E531A" w:rsidRDefault="001E531A" w:rsidP="001E531A">
      <w:pPr>
        <w:pStyle w:val="Textoindependiente"/>
        <w:tabs>
          <w:tab w:val="left" w:pos="4402"/>
        </w:tabs>
        <w:spacing w:before="60"/>
        <w:rPr>
          <w:w w:val="105"/>
          <w:lang w:val="es-EC"/>
        </w:rPr>
      </w:pPr>
      <w:r w:rsidRPr="001E531A">
        <w:rPr>
          <w:w w:val="105"/>
          <w:lang w:val="es-EC"/>
        </w:rPr>
        <w:t>Temperatura ambiente                 25°C</w:t>
      </w:r>
    </w:p>
    <w:p w14:paraId="2D4C3EA6" w14:textId="77777777" w:rsidR="001E531A" w:rsidRPr="001E531A" w:rsidRDefault="001E531A" w:rsidP="001E531A">
      <w:pPr>
        <w:pStyle w:val="Textoindependiente"/>
        <w:tabs>
          <w:tab w:val="left" w:pos="4402"/>
        </w:tabs>
        <w:spacing w:before="60"/>
        <w:rPr>
          <w:w w:val="105"/>
          <w:lang w:val="es-EC"/>
        </w:rPr>
      </w:pPr>
      <w:r w:rsidRPr="001E531A">
        <w:rPr>
          <w:w w:val="105"/>
          <w:lang w:val="es-EC"/>
        </w:rPr>
        <w:t>Temperatura del conductor         60°C</w:t>
      </w:r>
    </w:p>
    <w:p w14:paraId="610C1FA0" w14:textId="77777777" w:rsidR="001E531A" w:rsidRDefault="001E531A" w:rsidP="001E531A">
      <w:pPr>
        <w:pStyle w:val="Textoindependiente"/>
        <w:tabs>
          <w:tab w:val="left" w:pos="4402"/>
        </w:tabs>
        <w:spacing w:before="60"/>
        <w:rPr>
          <w:w w:val="105"/>
          <w:lang w:val="es-EC"/>
        </w:rPr>
      </w:pPr>
      <w:r w:rsidRPr="001E531A">
        <w:rPr>
          <w:w w:val="105"/>
          <w:lang w:val="es-EC"/>
        </w:rPr>
        <w:t>Constante de emisitividad           0.5</w:t>
      </w:r>
    </w:p>
    <w:p w14:paraId="2926153E" w14:textId="1FFE9798" w:rsidR="001E531A" w:rsidRPr="001E531A" w:rsidRDefault="001E531A" w:rsidP="001E531A">
      <w:pPr>
        <w:pStyle w:val="Textoindependiente"/>
        <w:tabs>
          <w:tab w:val="left" w:pos="4402"/>
        </w:tabs>
        <w:spacing w:before="60"/>
        <w:rPr>
          <w:w w:val="105"/>
          <w:lang w:val="es-EC"/>
        </w:rPr>
      </w:pPr>
      <w:r>
        <w:rPr>
          <w:w w:val="105"/>
          <w:lang w:val="es-EC"/>
        </w:rPr>
        <w:t xml:space="preserve">Conductor:                                   </w:t>
      </w:r>
      <w:r w:rsidR="009C77AF">
        <w:rPr>
          <w:w w:val="105"/>
          <w:lang w:val="es-EC"/>
        </w:rPr>
        <w:t>ACAR 500</w:t>
      </w:r>
      <w:r>
        <w:rPr>
          <w:w w:val="105"/>
          <w:lang w:val="es-EC"/>
        </w:rPr>
        <w:t xml:space="preserve"> MCM</w:t>
      </w:r>
    </w:p>
    <w:p w14:paraId="3509B661" w14:textId="77777777" w:rsidR="001E531A" w:rsidRPr="001E531A" w:rsidRDefault="001E531A" w:rsidP="001E531A">
      <w:pPr>
        <w:pStyle w:val="Textoindependiente"/>
        <w:tabs>
          <w:tab w:val="left" w:pos="4402"/>
        </w:tabs>
        <w:spacing w:before="60"/>
        <w:rPr>
          <w:w w:val="105"/>
          <w:lang w:val="es-EC"/>
        </w:rPr>
      </w:pPr>
    </w:p>
    <w:p w14:paraId="50A66C52" w14:textId="74CFD7F9" w:rsidR="002517FA" w:rsidRDefault="001E531A" w:rsidP="001E531A">
      <w:pPr>
        <w:pStyle w:val="Textoindependiente"/>
        <w:tabs>
          <w:tab w:val="left" w:pos="4402"/>
        </w:tabs>
        <w:spacing w:before="60"/>
        <w:rPr>
          <w:w w:val="105"/>
          <w:lang w:val="es-EC"/>
        </w:rPr>
      </w:pPr>
      <w:r w:rsidRPr="001E531A">
        <w:rPr>
          <w:w w:val="105"/>
          <w:lang w:val="es-EC"/>
        </w:rPr>
        <w:t xml:space="preserve">Resolviendo las ecuaciones indicados se determinó una capacidad máxima de transferencia de </w:t>
      </w:r>
      <w:r w:rsidR="009C77AF">
        <w:rPr>
          <w:w w:val="105"/>
          <w:lang w:val="es-EC"/>
        </w:rPr>
        <w:t>50</w:t>
      </w:r>
      <w:r w:rsidRPr="001E531A">
        <w:rPr>
          <w:w w:val="105"/>
          <w:lang w:val="es-EC"/>
        </w:rPr>
        <w:t xml:space="preserve"> MVA.</w:t>
      </w:r>
    </w:p>
    <w:p w14:paraId="1B9671C3" w14:textId="77777777" w:rsidR="001E531A" w:rsidRPr="006F7B12" w:rsidRDefault="001E531A" w:rsidP="001E531A">
      <w:pPr>
        <w:pStyle w:val="Textoindependiente"/>
        <w:tabs>
          <w:tab w:val="left" w:pos="4402"/>
        </w:tabs>
        <w:spacing w:before="60"/>
        <w:rPr>
          <w:w w:val="105"/>
          <w:lang w:val="es-EC"/>
        </w:rPr>
      </w:pPr>
    </w:p>
    <w:p w14:paraId="759715DC" w14:textId="77777777" w:rsidR="002517FA" w:rsidRPr="006F7B12" w:rsidRDefault="002517FA" w:rsidP="00AF6BB5">
      <w:pPr>
        <w:pStyle w:val="Ttulo2"/>
        <w:numPr>
          <w:ilvl w:val="0"/>
          <w:numId w:val="40"/>
        </w:numPr>
        <w:tabs>
          <w:tab w:val="left" w:pos="1551"/>
          <w:tab w:val="left" w:pos="1552"/>
        </w:tabs>
        <w:rPr>
          <w:sz w:val="20"/>
          <w:szCs w:val="20"/>
        </w:rPr>
      </w:pPr>
      <w:r w:rsidRPr="006F7B12">
        <w:rPr>
          <w:w w:val="105"/>
          <w:sz w:val="20"/>
          <w:szCs w:val="20"/>
        </w:rPr>
        <w:t>CÁLCULO MECÁNICO</w:t>
      </w:r>
      <w:r w:rsidR="00F32E7F" w:rsidRPr="006F7B12">
        <w:rPr>
          <w:w w:val="105"/>
          <w:sz w:val="20"/>
          <w:szCs w:val="20"/>
        </w:rPr>
        <w:t xml:space="preserve"> DE CONDUCTORES</w:t>
      </w:r>
    </w:p>
    <w:p w14:paraId="402E98D3" w14:textId="77777777" w:rsidR="00F32E7F" w:rsidRPr="006F7B12" w:rsidRDefault="00F32E7F" w:rsidP="00F32E7F">
      <w:pPr>
        <w:pStyle w:val="Ttulo2"/>
        <w:tabs>
          <w:tab w:val="left" w:pos="1551"/>
          <w:tab w:val="left" w:pos="1552"/>
        </w:tabs>
        <w:ind w:left="0" w:firstLine="0"/>
        <w:rPr>
          <w:w w:val="105"/>
          <w:sz w:val="20"/>
          <w:szCs w:val="20"/>
        </w:rPr>
      </w:pPr>
    </w:p>
    <w:p w14:paraId="56A9B2E3" w14:textId="77777777" w:rsidR="00E70447" w:rsidRPr="006F7B12" w:rsidRDefault="00E70447" w:rsidP="00E70447">
      <w:pPr>
        <w:pStyle w:val="Textoindependiente"/>
        <w:spacing w:before="136" w:line="285" w:lineRule="auto"/>
        <w:ind w:right="824"/>
        <w:jc w:val="both"/>
        <w:rPr>
          <w:w w:val="105"/>
          <w:lang w:val="es-EC"/>
        </w:rPr>
      </w:pPr>
      <w:r w:rsidRPr="006F7B12">
        <w:rPr>
          <w:w w:val="105"/>
          <w:lang w:val="es-EC"/>
        </w:rPr>
        <w:t xml:space="preserve">En la </w:t>
      </w:r>
      <w:r w:rsidRPr="006F7B12">
        <w:rPr>
          <w:spacing w:val="-3"/>
          <w:w w:val="105"/>
          <w:lang w:val="es-EC"/>
        </w:rPr>
        <w:t xml:space="preserve">zona </w:t>
      </w:r>
      <w:r w:rsidRPr="006F7B12">
        <w:rPr>
          <w:w w:val="105"/>
          <w:lang w:val="es-EC"/>
        </w:rPr>
        <w:t xml:space="preserve">rural, se tuvo presente el ángulo de deflexión </w:t>
      </w:r>
      <w:r w:rsidRPr="006F7B12">
        <w:rPr>
          <w:spacing w:val="-3"/>
          <w:w w:val="105"/>
          <w:lang w:val="es-EC"/>
        </w:rPr>
        <w:t xml:space="preserve">de </w:t>
      </w:r>
      <w:r w:rsidRPr="006F7B12">
        <w:rPr>
          <w:w w:val="105"/>
          <w:lang w:val="es-EC"/>
        </w:rPr>
        <w:t xml:space="preserve">las cadenas </w:t>
      </w:r>
      <w:r w:rsidRPr="006F7B12">
        <w:rPr>
          <w:spacing w:val="-3"/>
          <w:w w:val="105"/>
          <w:lang w:val="es-EC"/>
        </w:rPr>
        <w:t>de</w:t>
      </w:r>
      <w:r w:rsidRPr="006F7B12">
        <w:rPr>
          <w:spacing w:val="51"/>
          <w:w w:val="105"/>
          <w:lang w:val="es-EC"/>
        </w:rPr>
        <w:t xml:space="preserve"> </w:t>
      </w:r>
      <w:r w:rsidRPr="006F7B12">
        <w:rPr>
          <w:w w:val="105"/>
          <w:lang w:val="es-EC"/>
        </w:rPr>
        <w:t>aisladores en las estructuras de suspensión, por cuanto este ángulo tiene ser tal, que permita mantener las</w:t>
      </w:r>
      <w:r w:rsidR="001E531A">
        <w:rPr>
          <w:w w:val="105"/>
          <w:lang w:val="es-EC"/>
        </w:rPr>
        <w:t xml:space="preserve"> </w:t>
      </w:r>
      <w:r w:rsidR="001E531A">
        <w:rPr>
          <w:w w:val="105"/>
          <w:lang w:val="es-EC"/>
        </w:rPr>
        <w:lastRenderedPageBreak/>
        <w:t>distancias de seguridad a masa</w:t>
      </w:r>
      <w:r w:rsidRPr="006F7B12">
        <w:rPr>
          <w:w w:val="105"/>
          <w:lang w:val="es-EC"/>
        </w:rPr>
        <w:t>.</w:t>
      </w:r>
    </w:p>
    <w:p w14:paraId="47409F4F" w14:textId="77777777" w:rsidR="00E70447" w:rsidRPr="006F7B12" w:rsidRDefault="00E70447" w:rsidP="00E70447">
      <w:pPr>
        <w:pStyle w:val="Textoindependiente"/>
        <w:spacing w:before="136" w:line="283" w:lineRule="auto"/>
        <w:ind w:right="825"/>
        <w:jc w:val="both"/>
        <w:rPr>
          <w:w w:val="105"/>
          <w:lang w:val="es-EC"/>
        </w:rPr>
      </w:pPr>
      <w:r w:rsidRPr="006F7B12">
        <w:rPr>
          <w:w w:val="105"/>
          <w:lang w:val="es-EC"/>
        </w:rPr>
        <w:t>Con las características del conductor</w:t>
      </w:r>
      <w:r w:rsidR="008A145B" w:rsidRPr="006F7B12">
        <w:rPr>
          <w:w w:val="105"/>
          <w:lang w:val="es-EC"/>
        </w:rPr>
        <w:t>,</w:t>
      </w:r>
      <w:r w:rsidRPr="006F7B12">
        <w:rPr>
          <w:w w:val="105"/>
          <w:lang w:val="es-EC"/>
        </w:rPr>
        <w:t xml:space="preserve"> del cable OPGW se procedió a realizar el cálculo mecánico de</w:t>
      </w:r>
      <w:r w:rsidR="008A145B" w:rsidRPr="006F7B12">
        <w:rPr>
          <w:w w:val="105"/>
          <w:lang w:val="es-EC"/>
        </w:rPr>
        <w:t xml:space="preserve"> conductores</w:t>
      </w:r>
      <w:r w:rsidRPr="006F7B12">
        <w:rPr>
          <w:w w:val="105"/>
          <w:lang w:val="es-EC"/>
        </w:rPr>
        <w:t>, luego de lo cual se definió las flechas finales y se realizó la distribución</w:t>
      </w:r>
      <w:r w:rsidRPr="006F7B12">
        <w:rPr>
          <w:spacing w:val="-5"/>
          <w:w w:val="105"/>
          <w:lang w:val="es-EC"/>
        </w:rPr>
        <w:t xml:space="preserve"> </w:t>
      </w:r>
      <w:r w:rsidRPr="006F7B12">
        <w:rPr>
          <w:spacing w:val="-3"/>
          <w:w w:val="105"/>
          <w:lang w:val="es-EC"/>
        </w:rPr>
        <w:t>de</w:t>
      </w:r>
      <w:r w:rsidRPr="006F7B12">
        <w:rPr>
          <w:spacing w:val="-5"/>
          <w:w w:val="105"/>
          <w:lang w:val="es-EC"/>
        </w:rPr>
        <w:t xml:space="preserve"> </w:t>
      </w:r>
      <w:r w:rsidRPr="006F7B12">
        <w:rPr>
          <w:w w:val="105"/>
          <w:lang w:val="es-EC"/>
        </w:rPr>
        <w:t>estructuras, en el levantamiento topográfico se determinó los puntos más convenientes para colocar los soportes</w:t>
      </w:r>
      <w:r w:rsidR="008A145B" w:rsidRPr="006F7B12">
        <w:rPr>
          <w:w w:val="105"/>
          <w:lang w:val="es-EC"/>
        </w:rPr>
        <w:t xml:space="preserve"> conforme el </w:t>
      </w:r>
      <w:r w:rsidR="001E531A" w:rsidRPr="006F7B12">
        <w:rPr>
          <w:w w:val="105"/>
          <w:lang w:val="es-EC"/>
        </w:rPr>
        <w:t>levantamiento realizado</w:t>
      </w:r>
      <w:r w:rsidR="008A145B" w:rsidRPr="006F7B12">
        <w:rPr>
          <w:w w:val="105"/>
          <w:lang w:val="es-EC"/>
        </w:rPr>
        <w:t xml:space="preserve"> por topografía y la ruta definida para el trazado de la línea</w:t>
      </w:r>
      <w:r w:rsidRPr="006F7B12">
        <w:rPr>
          <w:w w:val="105"/>
          <w:lang w:val="es-EC"/>
        </w:rPr>
        <w:t>, los datos para el cálculo en mención se indican a continuación:</w:t>
      </w:r>
    </w:p>
    <w:p w14:paraId="152C624F" w14:textId="77777777" w:rsidR="00E70447" w:rsidRPr="006F7B12" w:rsidRDefault="00E70447" w:rsidP="00E70447">
      <w:pPr>
        <w:pStyle w:val="Textoindependiente"/>
        <w:spacing w:before="136" w:line="283" w:lineRule="auto"/>
        <w:ind w:right="825"/>
        <w:jc w:val="both"/>
        <w:rPr>
          <w:w w:val="105"/>
          <w:lang w:val="es-EC"/>
        </w:rPr>
      </w:pPr>
    </w:p>
    <w:p w14:paraId="62C4248C" w14:textId="77777777" w:rsidR="00E70447" w:rsidRPr="006F7B12" w:rsidRDefault="00E70447" w:rsidP="00E70447">
      <w:pPr>
        <w:pStyle w:val="Textoindependiente"/>
        <w:spacing w:before="136" w:line="283" w:lineRule="auto"/>
        <w:ind w:right="825"/>
        <w:jc w:val="both"/>
        <w:rPr>
          <w:w w:val="105"/>
          <w:lang w:val="es-EC"/>
        </w:rPr>
      </w:pPr>
      <w:r w:rsidRPr="006F7B12">
        <w:rPr>
          <w:w w:val="105"/>
          <w:lang w:val="es-EC"/>
        </w:rPr>
        <w:t>Hipótesis de cálculo.</w:t>
      </w:r>
    </w:p>
    <w:p w14:paraId="19BB0360" w14:textId="77777777" w:rsidR="008A145B" w:rsidRPr="006F7B12" w:rsidRDefault="008A145B" w:rsidP="00E70447">
      <w:pPr>
        <w:pStyle w:val="Textoindependiente"/>
        <w:spacing w:before="136" w:line="283" w:lineRule="auto"/>
        <w:ind w:right="825"/>
        <w:jc w:val="both"/>
        <w:rPr>
          <w:w w:val="105"/>
          <w:lang w:val="es-EC"/>
        </w:rPr>
      </w:pPr>
    </w:p>
    <w:tbl>
      <w:tblPr>
        <w:tblW w:w="6230" w:type="dxa"/>
        <w:tblInd w:w="93" w:type="dxa"/>
        <w:tblCellMar>
          <w:left w:w="70" w:type="dxa"/>
          <w:right w:w="70" w:type="dxa"/>
        </w:tblCellMar>
        <w:tblLook w:val="04A0" w:firstRow="1" w:lastRow="0" w:firstColumn="1" w:lastColumn="0" w:noHBand="0" w:noVBand="1"/>
      </w:tblPr>
      <w:tblGrid>
        <w:gridCol w:w="3045"/>
        <w:gridCol w:w="1284"/>
        <w:gridCol w:w="1901"/>
      </w:tblGrid>
      <w:tr w:rsidR="00E70447" w:rsidRPr="006F7B12" w14:paraId="4517CD32" w14:textId="77777777" w:rsidTr="001E531A">
        <w:trPr>
          <w:trHeight w:val="189"/>
        </w:trPr>
        <w:tc>
          <w:tcPr>
            <w:tcW w:w="3045" w:type="dxa"/>
            <w:tcBorders>
              <w:top w:val="double" w:sz="6" w:space="0" w:color="auto"/>
              <w:left w:val="double" w:sz="6" w:space="0" w:color="auto"/>
              <w:bottom w:val="single" w:sz="4" w:space="0" w:color="auto"/>
              <w:right w:val="nil"/>
            </w:tcBorders>
            <w:shd w:val="clear" w:color="000000" w:fill="FFFFFF"/>
            <w:noWrap/>
            <w:vAlign w:val="center"/>
            <w:hideMark/>
          </w:tcPr>
          <w:p w14:paraId="367D3EA9" w14:textId="77777777" w:rsidR="00E70447" w:rsidRPr="006F7B12" w:rsidRDefault="00E70447" w:rsidP="00CA7880">
            <w:pPr>
              <w:widowControl/>
              <w:autoSpaceDE/>
              <w:autoSpaceDN/>
              <w:jc w:val="center"/>
              <w:rPr>
                <w:rFonts w:eastAsia="Times New Roman"/>
                <w:b/>
                <w:bCs/>
                <w:sz w:val="20"/>
                <w:szCs w:val="20"/>
                <w:lang w:val="es-EC" w:eastAsia="es-EC"/>
              </w:rPr>
            </w:pPr>
            <w:r w:rsidRPr="006F7B12">
              <w:rPr>
                <w:rFonts w:eastAsia="Times New Roman"/>
                <w:b/>
                <w:bCs/>
                <w:sz w:val="20"/>
                <w:szCs w:val="20"/>
                <w:lang w:val="es-EC" w:eastAsia="es-EC"/>
              </w:rPr>
              <w:t>CONDICION</w:t>
            </w:r>
          </w:p>
        </w:tc>
        <w:tc>
          <w:tcPr>
            <w:tcW w:w="1284" w:type="dxa"/>
            <w:tcBorders>
              <w:top w:val="double" w:sz="6" w:space="0" w:color="auto"/>
              <w:left w:val="single" w:sz="4" w:space="0" w:color="auto"/>
              <w:bottom w:val="single" w:sz="4" w:space="0" w:color="auto"/>
              <w:right w:val="single" w:sz="4" w:space="0" w:color="auto"/>
            </w:tcBorders>
            <w:shd w:val="clear" w:color="000000" w:fill="FFFFFF"/>
            <w:noWrap/>
            <w:vAlign w:val="center"/>
            <w:hideMark/>
          </w:tcPr>
          <w:p w14:paraId="7DD9A97D" w14:textId="77777777" w:rsidR="00E70447" w:rsidRPr="006F7B12" w:rsidRDefault="00E70447" w:rsidP="00CA7880">
            <w:pPr>
              <w:widowControl/>
              <w:autoSpaceDE/>
              <w:autoSpaceDN/>
              <w:rPr>
                <w:rFonts w:eastAsia="Times New Roman"/>
                <w:b/>
                <w:bCs/>
                <w:sz w:val="20"/>
                <w:szCs w:val="20"/>
                <w:lang w:val="es-EC" w:eastAsia="es-EC"/>
              </w:rPr>
            </w:pPr>
            <w:r w:rsidRPr="006F7B12">
              <w:rPr>
                <w:rFonts w:eastAsia="Times New Roman"/>
                <w:b/>
                <w:bCs/>
                <w:sz w:val="20"/>
                <w:szCs w:val="20"/>
                <w:lang w:val="es-EC" w:eastAsia="es-EC"/>
              </w:rPr>
              <w:t>Temp. °C</w:t>
            </w:r>
          </w:p>
        </w:tc>
        <w:tc>
          <w:tcPr>
            <w:tcW w:w="1901" w:type="dxa"/>
            <w:tcBorders>
              <w:top w:val="double" w:sz="6" w:space="0" w:color="auto"/>
              <w:left w:val="nil"/>
              <w:bottom w:val="single" w:sz="4" w:space="0" w:color="auto"/>
              <w:right w:val="double" w:sz="6" w:space="0" w:color="auto"/>
            </w:tcBorders>
            <w:shd w:val="clear" w:color="000000" w:fill="FFFFFF"/>
            <w:noWrap/>
            <w:vAlign w:val="center"/>
            <w:hideMark/>
          </w:tcPr>
          <w:p w14:paraId="22482749" w14:textId="77777777" w:rsidR="00E70447" w:rsidRPr="006F7B12" w:rsidRDefault="00E70447" w:rsidP="00CA7880">
            <w:pPr>
              <w:widowControl/>
              <w:autoSpaceDE/>
              <w:autoSpaceDN/>
              <w:rPr>
                <w:rFonts w:eastAsia="Times New Roman"/>
                <w:b/>
                <w:bCs/>
                <w:sz w:val="20"/>
                <w:szCs w:val="20"/>
                <w:lang w:val="es-EC" w:eastAsia="es-EC"/>
              </w:rPr>
            </w:pPr>
            <w:r w:rsidRPr="006F7B12">
              <w:rPr>
                <w:rFonts w:eastAsia="Times New Roman"/>
                <w:b/>
                <w:bCs/>
                <w:sz w:val="20"/>
                <w:szCs w:val="20"/>
                <w:lang w:val="es-EC" w:eastAsia="es-EC"/>
              </w:rPr>
              <w:t xml:space="preserve">   Vel. viento Km/h</w:t>
            </w:r>
          </w:p>
        </w:tc>
      </w:tr>
      <w:tr w:rsidR="00E70447" w:rsidRPr="006F7B12" w14:paraId="4558B507" w14:textId="77777777" w:rsidTr="001E531A">
        <w:trPr>
          <w:trHeight w:val="180"/>
        </w:trPr>
        <w:tc>
          <w:tcPr>
            <w:tcW w:w="3045" w:type="dxa"/>
            <w:tcBorders>
              <w:top w:val="nil"/>
              <w:left w:val="double" w:sz="6" w:space="0" w:color="auto"/>
              <w:bottom w:val="single" w:sz="4" w:space="0" w:color="auto"/>
              <w:right w:val="single" w:sz="4" w:space="0" w:color="auto"/>
            </w:tcBorders>
            <w:shd w:val="clear" w:color="000000" w:fill="FFFFFF"/>
            <w:noWrap/>
            <w:vAlign w:val="center"/>
            <w:hideMark/>
          </w:tcPr>
          <w:p w14:paraId="3D27E16A"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ESTADO I: Mínima temperatura</w:t>
            </w:r>
          </w:p>
        </w:tc>
        <w:tc>
          <w:tcPr>
            <w:tcW w:w="1284" w:type="dxa"/>
            <w:tcBorders>
              <w:top w:val="nil"/>
              <w:left w:val="nil"/>
              <w:bottom w:val="single" w:sz="4" w:space="0" w:color="auto"/>
              <w:right w:val="single" w:sz="4" w:space="0" w:color="auto"/>
            </w:tcBorders>
            <w:shd w:val="clear" w:color="000000" w:fill="FFFFFF"/>
            <w:noWrap/>
            <w:vAlign w:val="center"/>
            <w:hideMark/>
          </w:tcPr>
          <w:p w14:paraId="3DFF68B7"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-5</w:t>
            </w:r>
          </w:p>
        </w:tc>
        <w:tc>
          <w:tcPr>
            <w:tcW w:w="1901" w:type="dxa"/>
            <w:tcBorders>
              <w:top w:val="nil"/>
              <w:left w:val="nil"/>
              <w:bottom w:val="single" w:sz="4" w:space="0" w:color="auto"/>
              <w:right w:val="double" w:sz="6" w:space="0" w:color="auto"/>
            </w:tcBorders>
            <w:shd w:val="clear" w:color="000000" w:fill="FFFFFF"/>
            <w:noWrap/>
            <w:vAlign w:val="center"/>
            <w:hideMark/>
          </w:tcPr>
          <w:p w14:paraId="0A60F9B8"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 </w:t>
            </w:r>
          </w:p>
        </w:tc>
      </w:tr>
      <w:tr w:rsidR="00E70447" w:rsidRPr="006F7B12" w14:paraId="079F6F99" w14:textId="77777777" w:rsidTr="001E531A">
        <w:trPr>
          <w:trHeight w:val="180"/>
        </w:trPr>
        <w:tc>
          <w:tcPr>
            <w:tcW w:w="3045" w:type="dxa"/>
            <w:tcBorders>
              <w:top w:val="nil"/>
              <w:left w:val="double" w:sz="6" w:space="0" w:color="auto"/>
              <w:bottom w:val="single" w:sz="4" w:space="0" w:color="auto"/>
              <w:right w:val="single" w:sz="4" w:space="0" w:color="auto"/>
            </w:tcBorders>
            <w:shd w:val="clear" w:color="000000" w:fill="FFFFFF"/>
            <w:noWrap/>
            <w:vAlign w:val="center"/>
            <w:hideMark/>
          </w:tcPr>
          <w:p w14:paraId="77259552"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ESTADO II: Máxima carga</w:t>
            </w:r>
          </w:p>
        </w:tc>
        <w:tc>
          <w:tcPr>
            <w:tcW w:w="1284" w:type="dxa"/>
            <w:tcBorders>
              <w:top w:val="nil"/>
              <w:left w:val="nil"/>
              <w:bottom w:val="single" w:sz="4" w:space="0" w:color="auto"/>
              <w:right w:val="single" w:sz="4" w:space="0" w:color="auto"/>
            </w:tcBorders>
            <w:shd w:val="clear" w:color="000000" w:fill="FFFFFF"/>
            <w:noWrap/>
            <w:vAlign w:val="center"/>
            <w:hideMark/>
          </w:tcPr>
          <w:p w14:paraId="77DE6B70"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15</w:t>
            </w:r>
          </w:p>
        </w:tc>
        <w:tc>
          <w:tcPr>
            <w:tcW w:w="1901" w:type="dxa"/>
            <w:tcBorders>
              <w:top w:val="nil"/>
              <w:left w:val="nil"/>
              <w:bottom w:val="single" w:sz="4" w:space="0" w:color="auto"/>
              <w:right w:val="double" w:sz="6" w:space="0" w:color="auto"/>
            </w:tcBorders>
            <w:shd w:val="clear" w:color="000000" w:fill="FFFFFF"/>
            <w:noWrap/>
            <w:vAlign w:val="center"/>
            <w:hideMark/>
          </w:tcPr>
          <w:p w14:paraId="2ACCA33F"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90</w:t>
            </w:r>
          </w:p>
        </w:tc>
      </w:tr>
      <w:tr w:rsidR="00E70447" w:rsidRPr="006F7B12" w14:paraId="46F37641" w14:textId="77777777" w:rsidTr="001E531A">
        <w:trPr>
          <w:trHeight w:val="180"/>
        </w:trPr>
        <w:tc>
          <w:tcPr>
            <w:tcW w:w="3045" w:type="dxa"/>
            <w:tcBorders>
              <w:top w:val="nil"/>
              <w:left w:val="double" w:sz="6" w:space="0" w:color="auto"/>
              <w:bottom w:val="single" w:sz="4" w:space="0" w:color="auto"/>
              <w:right w:val="single" w:sz="4" w:space="0" w:color="auto"/>
            </w:tcBorders>
            <w:shd w:val="clear" w:color="000000" w:fill="FFFFFF"/>
            <w:noWrap/>
            <w:vAlign w:val="center"/>
            <w:hideMark/>
          </w:tcPr>
          <w:p w14:paraId="0A88ED8B" w14:textId="77777777" w:rsidR="00E70447" w:rsidRPr="006F7B12" w:rsidRDefault="00E70447" w:rsidP="00CA7880">
            <w:pPr>
              <w:widowControl/>
              <w:autoSpaceDE/>
              <w:autoSpaceDN/>
              <w:rPr>
                <w:rFonts w:eastAsia="Times New Roman"/>
                <w:sz w:val="20"/>
                <w:szCs w:val="20"/>
                <w:lang w:eastAsia="es-EC"/>
              </w:rPr>
            </w:pPr>
            <w:r w:rsidRPr="006F7B12">
              <w:rPr>
                <w:rFonts w:eastAsia="Times New Roman"/>
                <w:sz w:val="20"/>
                <w:szCs w:val="20"/>
                <w:lang w:eastAsia="es-EC"/>
              </w:rPr>
              <w:t>ESTADO III: Every Day Stress</w:t>
            </w:r>
          </w:p>
        </w:tc>
        <w:tc>
          <w:tcPr>
            <w:tcW w:w="1284" w:type="dxa"/>
            <w:tcBorders>
              <w:top w:val="nil"/>
              <w:left w:val="nil"/>
              <w:bottom w:val="single" w:sz="4" w:space="0" w:color="auto"/>
              <w:right w:val="single" w:sz="4" w:space="0" w:color="auto"/>
            </w:tcBorders>
            <w:shd w:val="clear" w:color="000000" w:fill="FFFFFF"/>
            <w:noWrap/>
            <w:vAlign w:val="center"/>
            <w:hideMark/>
          </w:tcPr>
          <w:p w14:paraId="420DA05F"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25</w:t>
            </w:r>
          </w:p>
        </w:tc>
        <w:tc>
          <w:tcPr>
            <w:tcW w:w="1901" w:type="dxa"/>
            <w:tcBorders>
              <w:top w:val="nil"/>
              <w:left w:val="nil"/>
              <w:bottom w:val="single" w:sz="4" w:space="0" w:color="auto"/>
              <w:right w:val="double" w:sz="6" w:space="0" w:color="auto"/>
            </w:tcBorders>
            <w:shd w:val="clear" w:color="000000" w:fill="FFFFFF"/>
            <w:noWrap/>
            <w:vAlign w:val="center"/>
            <w:hideMark/>
          </w:tcPr>
          <w:p w14:paraId="1FCE432A"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 </w:t>
            </w:r>
          </w:p>
        </w:tc>
      </w:tr>
      <w:tr w:rsidR="00E70447" w:rsidRPr="006F7B12" w14:paraId="66A90F53" w14:textId="77777777" w:rsidTr="001E531A">
        <w:trPr>
          <w:trHeight w:val="189"/>
        </w:trPr>
        <w:tc>
          <w:tcPr>
            <w:tcW w:w="3045" w:type="dxa"/>
            <w:tcBorders>
              <w:top w:val="nil"/>
              <w:left w:val="double" w:sz="6" w:space="0" w:color="auto"/>
              <w:bottom w:val="double" w:sz="6" w:space="0" w:color="auto"/>
              <w:right w:val="single" w:sz="4" w:space="0" w:color="auto"/>
            </w:tcBorders>
            <w:shd w:val="clear" w:color="000000" w:fill="FFFFFF"/>
            <w:noWrap/>
            <w:vAlign w:val="center"/>
            <w:hideMark/>
          </w:tcPr>
          <w:p w14:paraId="050C66D8"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ESTADO IV: Flecha máxima</w:t>
            </w:r>
          </w:p>
        </w:tc>
        <w:tc>
          <w:tcPr>
            <w:tcW w:w="1284" w:type="dxa"/>
            <w:tcBorders>
              <w:top w:val="nil"/>
              <w:left w:val="nil"/>
              <w:bottom w:val="double" w:sz="6" w:space="0" w:color="auto"/>
              <w:right w:val="single" w:sz="4" w:space="0" w:color="auto"/>
            </w:tcBorders>
            <w:shd w:val="clear" w:color="000000" w:fill="FFFFFF"/>
            <w:noWrap/>
            <w:vAlign w:val="center"/>
            <w:hideMark/>
          </w:tcPr>
          <w:p w14:paraId="47D22E08"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60</w:t>
            </w:r>
          </w:p>
        </w:tc>
        <w:tc>
          <w:tcPr>
            <w:tcW w:w="1901" w:type="dxa"/>
            <w:tcBorders>
              <w:top w:val="nil"/>
              <w:left w:val="nil"/>
              <w:bottom w:val="double" w:sz="6" w:space="0" w:color="auto"/>
              <w:right w:val="double" w:sz="6" w:space="0" w:color="auto"/>
            </w:tcBorders>
            <w:shd w:val="clear" w:color="000000" w:fill="FFFFFF"/>
            <w:noWrap/>
            <w:vAlign w:val="center"/>
            <w:hideMark/>
          </w:tcPr>
          <w:p w14:paraId="653CC045" w14:textId="77777777" w:rsidR="00E70447" w:rsidRPr="006F7B12" w:rsidRDefault="00E70447" w:rsidP="00CA7880">
            <w:pPr>
              <w:widowControl/>
              <w:autoSpaceDE/>
              <w:autoSpaceDN/>
              <w:jc w:val="center"/>
              <w:rPr>
                <w:rFonts w:eastAsia="Times New Roman"/>
                <w:sz w:val="20"/>
                <w:szCs w:val="20"/>
                <w:lang w:val="es-EC" w:eastAsia="es-EC"/>
              </w:rPr>
            </w:pPr>
            <w:r w:rsidRPr="006F7B12">
              <w:rPr>
                <w:rFonts w:eastAsia="Times New Roman"/>
                <w:sz w:val="20"/>
                <w:szCs w:val="20"/>
                <w:lang w:val="es-EC" w:eastAsia="es-EC"/>
              </w:rPr>
              <w:t> </w:t>
            </w:r>
          </w:p>
        </w:tc>
      </w:tr>
    </w:tbl>
    <w:p w14:paraId="7EBDD171" w14:textId="77777777" w:rsidR="00E70447" w:rsidRPr="006F7B12" w:rsidRDefault="00E70447" w:rsidP="00E70447">
      <w:pPr>
        <w:pStyle w:val="Textoindependiente"/>
        <w:spacing w:before="136" w:line="283" w:lineRule="auto"/>
        <w:ind w:right="825"/>
        <w:jc w:val="both"/>
        <w:rPr>
          <w:w w:val="105"/>
          <w:lang w:val="es-EC"/>
        </w:rPr>
      </w:pPr>
    </w:p>
    <w:p w14:paraId="5318EAA3" w14:textId="2C9949CD" w:rsidR="00E70447" w:rsidRPr="006F7B12" w:rsidRDefault="00E70447" w:rsidP="00E70447">
      <w:pPr>
        <w:pStyle w:val="Textoindependiente"/>
        <w:spacing w:before="136" w:line="283" w:lineRule="auto"/>
        <w:ind w:right="825"/>
        <w:jc w:val="both"/>
        <w:rPr>
          <w:w w:val="105"/>
          <w:lang w:val="es-EC"/>
        </w:rPr>
      </w:pPr>
      <w:r w:rsidRPr="006F7B12">
        <w:rPr>
          <w:w w:val="105"/>
          <w:lang w:val="es-EC"/>
        </w:rPr>
        <w:t>Tensi</w:t>
      </w:r>
      <w:r w:rsidR="001E531A">
        <w:rPr>
          <w:w w:val="105"/>
          <w:lang w:val="es-EC"/>
        </w:rPr>
        <w:t xml:space="preserve">ón EDS:  </w:t>
      </w:r>
      <w:r w:rsidR="009C77AF">
        <w:rPr>
          <w:w w:val="105"/>
          <w:lang w:val="es-EC"/>
        </w:rPr>
        <w:t>20</w:t>
      </w:r>
      <w:r w:rsidR="001E531A">
        <w:rPr>
          <w:w w:val="105"/>
          <w:lang w:val="es-EC"/>
        </w:rPr>
        <w:t xml:space="preserve">% para conductor y </w:t>
      </w:r>
      <w:r w:rsidRPr="006F7B12">
        <w:rPr>
          <w:w w:val="105"/>
          <w:lang w:val="es-EC"/>
        </w:rPr>
        <w:t xml:space="preserve"> para cable</w:t>
      </w:r>
      <w:r w:rsidR="008A145B" w:rsidRPr="006F7B12">
        <w:rPr>
          <w:w w:val="105"/>
          <w:lang w:val="es-EC"/>
        </w:rPr>
        <w:t>s de guarda.</w:t>
      </w:r>
    </w:p>
    <w:p w14:paraId="7DEE6287" w14:textId="77777777" w:rsidR="00E70447" w:rsidRPr="006F7B12" w:rsidRDefault="00E70447" w:rsidP="00E70447">
      <w:pPr>
        <w:pStyle w:val="Textoindependiente"/>
        <w:spacing w:before="136" w:line="283" w:lineRule="auto"/>
        <w:ind w:right="825"/>
        <w:jc w:val="both"/>
        <w:rPr>
          <w:w w:val="105"/>
          <w:lang w:val="es-EC"/>
        </w:rPr>
      </w:pPr>
    </w:p>
    <w:p w14:paraId="3D46C3CA" w14:textId="77777777" w:rsidR="00E70447" w:rsidRPr="006F7B12" w:rsidRDefault="00E70447" w:rsidP="00E70447">
      <w:pPr>
        <w:pStyle w:val="Textoindependiente"/>
        <w:spacing w:before="136" w:line="283" w:lineRule="auto"/>
        <w:ind w:right="825"/>
        <w:jc w:val="both"/>
        <w:rPr>
          <w:w w:val="105"/>
          <w:lang w:val="es-EC"/>
        </w:rPr>
      </w:pPr>
      <w:r w:rsidRPr="006F7B12">
        <w:rPr>
          <w:w w:val="105"/>
          <w:lang w:val="es-EC"/>
        </w:rPr>
        <w:t>Datos del conductor:</w:t>
      </w:r>
    </w:p>
    <w:p w14:paraId="0AEF965F" w14:textId="77777777" w:rsidR="009C77AF" w:rsidRDefault="009C77AF" w:rsidP="00E70447">
      <w:pPr>
        <w:pStyle w:val="Textoindependiente"/>
        <w:spacing w:before="136" w:line="283" w:lineRule="auto"/>
        <w:ind w:right="825"/>
        <w:jc w:val="both"/>
        <w:rPr>
          <w:w w:val="105"/>
          <w:lang w:val="es-EC"/>
        </w:rPr>
      </w:pPr>
    </w:p>
    <w:tbl>
      <w:tblPr>
        <w:tblW w:w="4520" w:type="dxa"/>
        <w:tblCellMar>
          <w:left w:w="70" w:type="dxa"/>
          <w:right w:w="70" w:type="dxa"/>
        </w:tblCellMar>
        <w:tblLook w:val="04A0" w:firstRow="1" w:lastRow="0" w:firstColumn="1" w:lastColumn="0" w:noHBand="0" w:noVBand="1"/>
      </w:tblPr>
      <w:tblGrid>
        <w:gridCol w:w="2816"/>
        <w:gridCol w:w="196"/>
        <w:gridCol w:w="1620"/>
      </w:tblGrid>
      <w:tr w:rsidR="009C77AF" w:rsidRPr="009C77AF" w14:paraId="07D17C71" w14:textId="77777777" w:rsidTr="009C77AF">
        <w:trPr>
          <w:trHeight w:val="315"/>
        </w:trPr>
        <w:tc>
          <w:tcPr>
            <w:tcW w:w="2900" w:type="dxa"/>
            <w:gridSpan w:val="2"/>
            <w:tcBorders>
              <w:top w:val="double" w:sz="6" w:space="0" w:color="auto"/>
              <w:left w:val="double" w:sz="6" w:space="0" w:color="auto"/>
              <w:bottom w:val="single" w:sz="4" w:space="0" w:color="auto"/>
              <w:right w:val="single" w:sz="4" w:space="0" w:color="000000"/>
            </w:tcBorders>
            <w:shd w:val="clear" w:color="000000" w:fill="FFFFFF"/>
            <w:noWrap/>
            <w:vAlign w:val="center"/>
            <w:hideMark/>
          </w:tcPr>
          <w:p w14:paraId="75E8A6B1"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Tipo de conductor</w:t>
            </w:r>
          </w:p>
        </w:tc>
        <w:tc>
          <w:tcPr>
            <w:tcW w:w="1620" w:type="dxa"/>
            <w:tcBorders>
              <w:top w:val="double" w:sz="6" w:space="0" w:color="auto"/>
              <w:left w:val="nil"/>
              <w:bottom w:val="single" w:sz="4" w:space="0" w:color="auto"/>
              <w:right w:val="double" w:sz="6" w:space="0" w:color="auto"/>
            </w:tcBorders>
            <w:shd w:val="clear" w:color="000000" w:fill="FFFFFF"/>
            <w:noWrap/>
            <w:vAlign w:val="center"/>
            <w:hideMark/>
          </w:tcPr>
          <w:p w14:paraId="794FDCAB"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ACAR</w:t>
            </w:r>
          </w:p>
        </w:tc>
      </w:tr>
      <w:tr w:rsidR="009C77AF" w:rsidRPr="009C77AF" w14:paraId="53D7396F"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0A9FB952" w14:textId="77777777" w:rsidR="009C77AF" w:rsidRPr="009C77AF" w:rsidRDefault="009C77AF" w:rsidP="009C77AF">
            <w:pPr>
              <w:widowControl/>
              <w:autoSpaceDE/>
              <w:autoSpaceDN/>
              <w:jc w:val="both"/>
              <w:rPr>
                <w:rFonts w:eastAsia="Times New Roman"/>
                <w:sz w:val="20"/>
                <w:szCs w:val="20"/>
                <w:lang w:val="es-EC" w:eastAsia="es-EC"/>
              </w:rPr>
            </w:pPr>
            <w:r w:rsidRPr="009C77AF">
              <w:rPr>
                <w:rFonts w:eastAsia="Times New Roman"/>
                <w:sz w:val="20"/>
                <w:szCs w:val="20"/>
                <w:lang w:val="es-EC" w:eastAsia="es-EC"/>
              </w:rPr>
              <w:t>Calibre</w:t>
            </w:r>
          </w:p>
        </w:tc>
        <w:tc>
          <w:tcPr>
            <w:tcW w:w="84" w:type="dxa"/>
            <w:tcBorders>
              <w:top w:val="nil"/>
              <w:left w:val="nil"/>
              <w:bottom w:val="single" w:sz="4" w:space="0" w:color="auto"/>
              <w:right w:val="single" w:sz="4" w:space="0" w:color="auto"/>
            </w:tcBorders>
            <w:shd w:val="clear" w:color="000000" w:fill="FFFFFF"/>
            <w:noWrap/>
            <w:vAlign w:val="center"/>
            <w:hideMark/>
          </w:tcPr>
          <w:p w14:paraId="2C953018" w14:textId="77777777" w:rsidR="009C77AF" w:rsidRPr="009C77AF" w:rsidRDefault="009C77AF" w:rsidP="009C77AF">
            <w:pPr>
              <w:widowControl/>
              <w:autoSpaceDE/>
              <w:autoSpaceDN/>
              <w:jc w:val="both"/>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7262D01F"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500 MCM</w:t>
            </w:r>
          </w:p>
        </w:tc>
      </w:tr>
      <w:tr w:rsidR="009C77AF" w:rsidRPr="009C77AF" w14:paraId="1B36836A"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02C3410D"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Denominación</w:t>
            </w:r>
          </w:p>
        </w:tc>
        <w:tc>
          <w:tcPr>
            <w:tcW w:w="84" w:type="dxa"/>
            <w:tcBorders>
              <w:top w:val="nil"/>
              <w:left w:val="nil"/>
              <w:bottom w:val="single" w:sz="4" w:space="0" w:color="auto"/>
              <w:right w:val="single" w:sz="4" w:space="0" w:color="auto"/>
            </w:tcBorders>
            <w:shd w:val="clear" w:color="000000" w:fill="FFFFFF"/>
            <w:noWrap/>
            <w:vAlign w:val="center"/>
            <w:hideMark/>
          </w:tcPr>
          <w:p w14:paraId="17A34E84"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6F07D9AC"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ACAR 500</w:t>
            </w:r>
          </w:p>
        </w:tc>
      </w:tr>
      <w:tr w:rsidR="009C77AF" w:rsidRPr="009C77AF" w14:paraId="3E48F609" w14:textId="77777777" w:rsidTr="009C77AF">
        <w:trPr>
          <w:trHeight w:val="255"/>
        </w:trPr>
        <w:tc>
          <w:tcPr>
            <w:tcW w:w="2816" w:type="dxa"/>
            <w:tcBorders>
              <w:top w:val="nil"/>
              <w:left w:val="double" w:sz="6" w:space="0" w:color="auto"/>
              <w:bottom w:val="single" w:sz="4" w:space="0" w:color="auto"/>
              <w:right w:val="nil"/>
            </w:tcBorders>
            <w:shd w:val="clear" w:color="000000" w:fill="FFFFFF"/>
            <w:noWrap/>
            <w:vAlign w:val="center"/>
            <w:hideMark/>
          </w:tcPr>
          <w:p w14:paraId="155C2A97"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Composición Al/Ac</w:t>
            </w:r>
          </w:p>
        </w:tc>
        <w:tc>
          <w:tcPr>
            <w:tcW w:w="84" w:type="dxa"/>
            <w:tcBorders>
              <w:top w:val="nil"/>
              <w:left w:val="nil"/>
              <w:bottom w:val="single" w:sz="4" w:space="0" w:color="auto"/>
              <w:right w:val="single" w:sz="4" w:space="0" w:color="auto"/>
            </w:tcBorders>
            <w:shd w:val="clear" w:color="000000" w:fill="FFFFFF"/>
            <w:noWrap/>
            <w:vAlign w:val="center"/>
            <w:hideMark/>
          </w:tcPr>
          <w:p w14:paraId="0BDA955C"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5BA0AE3B"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18/19</w:t>
            </w:r>
          </w:p>
        </w:tc>
      </w:tr>
      <w:tr w:rsidR="009C77AF" w:rsidRPr="009C77AF" w14:paraId="046C048B"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101380A1"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Peso (Kg/m)</w:t>
            </w:r>
          </w:p>
        </w:tc>
        <w:tc>
          <w:tcPr>
            <w:tcW w:w="84" w:type="dxa"/>
            <w:tcBorders>
              <w:top w:val="nil"/>
              <w:left w:val="nil"/>
              <w:bottom w:val="single" w:sz="4" w:space="0" w:color="auto"/>
              <w:right w:val="single" w:sz="4" w:space="0" w:color="auto"/>
            </w:tcBorders>
            <w:shd w:val="clear" w:color="000000" w:fill="FFFFFF"/>
            <w:noWrap/>
            <w:vAlign w:val="center"/>
            <w:hideMark/>
          </w:tcPr>
          <w:p w14:paraId="573A4D4B"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72B427E9"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0,6970</w:t>
            </w:r>
          </w:p>
        </w:tc>
      </w:tr>
      <w:tr w:rsidR="009C77AF" w:rsidRPr="009C77AF" w14:paraId="3DDA1D9F"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3EF6F561"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Tensión de rotura (Kg)</w:t>
            </w:r>
          </w:p>
        </w:tc>
        <w:tc>
          <w:tcPr>
            <w:tcW w:w="84" w:type="dxa"/>
            <w:tcBorders>
              <w:top w:val="nil"/>
              <w:left w:val="nil"/>
              <w:bottom w:val="single" w:sz="4" w:space="0" w:color="auto"/>
              <w:right w:val="single" w:sz="4" w:space="0" w:color="auto"/>
            </w:tcBorders>
            <w:shd w:val="clear" w:color="000000" w:fill="FFFFFF"/>
            <w:noWrap/>
            <w:vAlign w:val="center"/>
            <w:hideMark/>
          </w:tcPr>
          <w:p w14:paraId="23305C83"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1159D201"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5.352,00</w:t>
            </w:r>
          </w:p>
        </w:tc>
      </w:tr>
      <w:tr w:rsidR="009C77AF" w:rsidRPr="009C77AF" w14:paraId="4C16FE57"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73AF2B82"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Módulo elast(Kg/mm2)</w:t>
            </w:r>
          </w:p>
        </w:tc>
        <w:tc>
          <w:tcPr>
            <w:tcW w:w="84" w:type="dxa"/>
            <w:tcBorders>
              <w:top w:val="nil"/>
              <w:left w:val="nil"/>
              <w:bottom w:val="single" w:sz="4" w:space="0" w:color="auto"/>
              <w:right w:val="single" w:sz="4" w:space="0" w:color="auto"/>
            </w:tcBorders>
            <w:shd w:val="clear" w:color="000000" w:fill="FFFFFF"/>
            <w:noWrap/>
            <w:vAlign w:val="center"/>
            <w:hideMark/>
          </w:tcPr>
          <w:p w14:paraId="222516C2"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03E6E620"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6.230,00</w:t>
            </w:r>
          </w:p>
        </w:tc>
      </w:tr>
      <w:tr w:rsidR="009C77AF" w:rsidRPr="009C77AF" w14:paraId="0BE5BB3C"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29282999"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Diámetro (mm)</w:t>
            </w:r>
          </w:p>
        </w:tc>
        <w:tc>
          <w:tcPr>
            <w:tcW w:w="84" w:type="dxa"/>
            <w:tcBorders>
              <w:top w:val="nil"/>
              <w:left w:val="nil"/>
              <w:bottom w:val="single" w:sz="4" w:space="0" w:color="auto"/>
              <w:right w:val="single" w:sz="4" w:space="0" w:color="auto"/>
            </w:tcBorders>
            <w:shd w:val="clear" w:color="000000" w:fill="FFFFFF"/>
            <w:noWrap/>
            <w:vAlign w:val="center"/>
            <w:hideMark/>
          </w:tcPr>
          <w:p w14:paraId="04D08BD5"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4F91152A"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20,600</w:t>
            </w:r>
          </w:p>
        </w:tc>
      </w:tr>
      <w:tr w:rsidR="009C77AF" w:rsidRPr="009C77AF" w14:paraId="30251B9B" w14:textId="77777777" w:rsidTr="009C77AF">
        <w:trPr>
          <w:trHeight w:val="315"/>
        </w:trPr>
        <w:tc>
          <w:tcPr>
            <w:tcW w:w="2816" w:type="dxa"/>
            <w:tcBorders>
              <w:top w:val="nil"/>
              <w:left w:val="double" w:sz="6" w:space="0" w:color="auto"/>
              <w:bottom w:val="single" w:sz="4" w:space="0" w:color="auto"/>
              <w:right w:val="nil"/>
            </w:tcBorders>
            <w:shd w:val="clear" w:color="000000" w:fill="FFFFFF"/>
            <w:noWrap/>
            <w:vAlign w:val="center"/>
            <w:hideMark/>
          </w:tcPr>
          <w:p w14:paraId="074CB183"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Sección total (mm2)</w:t>
            </w:r>
          </w:p>
        </w:tc>
        <w:tc>
          <w:tcPr>
            <w:tcW w:w="84" w:type="dxa"/>
            <w:tcBorders>
              <w:top w:val="nil"/>
              <w:left w:val="nil"/>
              <w:bottom w:val="single" w:sz="4" w:space="0" w:color="auto"/>
              <w:right w:val="single" w:sz="4" w:space="0" w:color="auto"/>
            </w:tcBorders>
            <w:shd w:val="clear" w:color="000000" w:fill="FFFFFF"/>
            <w:noWrap/>
            <w:vAlign w:val="center"/>
            <w:hideMark/>
          </w:tcPr>
          <w:p w14:paraId="2442915C"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 </w:t>
            </w:r>
          </w:p>
        </w:tc>
        <w:tc>
          <w:tcPr>
            <w:tcW w:w="1620" w:type="dxa"/>
            <w:tcBorders>
              <w:top w:val="nil"/>
              <w:left w:val="nil"/>
              <w:bottom w:val="single" w:sz="4" w:space="0" w:color="auto"/>
              <w:right w:val="double" w:sz="6" w:space="0" w:color="auto"/>
            </w:tcBorders>
            <w:shd w:val="clear" w:color="000000" w:fill="FFFFFF"/>
            <w:noWrap/>
            <w:vAlign w:val="center"/>
            <w:hideMark/>
          </w:tcPr>
          <w:p w14:paraId="28CF34B0"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253,35</w:t>
            </w:r>
          </w:p>
        </w:tc>
      </w:tr>
      <w:tr w:rsidR="009C77AF" w:rsidRPr="009C77AF" w14:paraId="458A329B" w14:textId="77777777" w:rsidTr="009C77AF">
        <w:trPr>
          <w:trHeight w:val="315"/>
        </w:trPr>
        <w:tc>
          <w:tcPr>
            <w:tcW w:w="2900" w:type="dxa"/>
            <w:gridSpan w:val="2"/>
            <w:tcBorders>
              <w:top w:val="single" w:sz="4" w:space="0" w:color="auto"/>
              <w:left w:val="double" w:sz="6" w:space="0" w:color="auto"/>
              <w:bottom w:val="double" w:sz="6" w:space="0" w:color="auto"/>
              <w:right w:val="single" w:sz="4" w:space="0" w:color="000000"/>
            </w:tcBorders>
            <w:shd w:val="clear" w:color="000000" w:fill="FFFFFF"/>
            <w:noWrap/>
            <w:vAlign w:val="center"/>
            <w:hideMark/>
          </w:tcPr>
          <w:p w14:paraId="1AA0D0B8"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Coef. Dilat. lineal (1/°C)</w:t>
            </w:r>
          </w:p>
        </w:tc>
        <w:tc>
          <w:tcPr>
            <w:tcW w:w="1620" w:type="dxa"/>
            <w:tcBorders>
              <w:top w:val="nil"/>
              <w:left w:val="nil"/>
              <w:bottom w:val="double" w:sz="6" w:space="0" w:color="auto"/>
              <w:right w:val="double" w:sz="6" w:space="0" w:color="auto"/>
            </w:tcBorders>
            <w:shd w:val="clear" w:color="000000" w:fill="FFFFFF"/>
            <w:noWrap/>
            <w:vAlign w:val="center"/>
            <w:hideMark/>
          </w:tcPr>
          <w:p w14:paraId="2673DA4B" w14:textId="77777777" w:rsidR="009C77AF" w:rsidRPr="009C77AF" w:rsidRDefault="009C77AF" w:rsidP="009C77AF">
            <w:pPr>
              <w:widowControl/>
              <w:autoSpaceDE/>
              <w:autoSpaceDN/>
              <w:rPr>
                <w:rFonts w:eastAsia="Times New Roman"/>
                <w:sz w:val="20"/>
                <w:szCs w:val="20"/>
                <w:lang w:val="es-EC" w:eastAsia="es-EC"/>
              </w:rPr>
            </w:pPr>
            <w:r w:rsidRPr="009C77AF">
              <w:rPr>
                <w:rFonts w:eastAsia="Times New Roman"/>
                <w:sz w:val="20"/>
                <w:szCs w:val="20"/>
                <w:lang w:val="es-EC" w:eastAsia="es-EC"/>
              </w:rPr>
              <w:t>2,300000E-05</w:t>
            </w:r>
          </w:p>
        </w:tc>
      </w:tr>
    </w:tbl>
    <w:p w14:paraId="548FBD3F" w14:textId="77777777" w:rsidR="009C77AF" w:rsidRDefault="009C77AF" w:rsidP="00E70447">
      <w:pPr>
        <w:pStyle w:val="Textoindependiente"/>
        <w:spacing w:before="136" w:line="283" w:lineRule="auto"/>
        <w:ind w:right="825"/>
        <w:jc w:val="both"/>
        <w:rPr>
          <w:w w:val="105"/>
          <w:lang w:val="es-EC"/>
        </w:rPr>
      </w:pPr>
    </w:p>
    <w:p w14:paraId="48B30BF5" w14:textId="77777777" w:rsidR="009C77AF" w:rsidRDefault="009C77AF" w:rsidP="00E70447">
      <w:pPr>
        <w:pStyle w:val="Textoindependiente"/>
        <w:spacing w:before="136" w:line="283" w:lineRule="auto"/>
        <w:ind w:right="825"/>
        <w:jc w:val="both"/>
        <w:rPr>
          <w:w w:val="105"/>
          <w:lang w:val="es-EC"/>
        </w:rPr>
      </w:pPr>
    </w:p>
    <w:p w14:paraId="53C2B27E" w14:textId="295BFAD8" w:rsidR="00E70447" w:rsidRPr="006F7B12" w:rsidRDefault="00E70447" w:rsidP="00E70447">
      <w:pPr>
        <w:pStyle w:val="Textoindependiente"/>
        <w:spacing w:before="136" w:line="283" w:lineRule="auto"/>
        <w:ind w:right="825"/>
        <w:jc w:val="both"/>
        <w:rPr>
          <w:w w:val="105"/>
          <w:lang w:val="es-EC"/>
        </w:rPr>
      </w:pPr>
      <w:r w:rsidRPr="006F7B12">
        <w:rPr>
          <w:w w:val="105"/>
          <w:lang w:val="es-EC"/>
        </w:rPr>
        <w:t xml:space="preserve">Datos del cable </w:t>
      </w:r>
      <w:r w:rsidR="008A145B" w:rsidRPr="006F7B12">
        <w:rPr>
          <w:w w:val="105"/>
          <w:lang w:val="es-EC"/>
        </w:rPr>
        <w:t>OPGW</w:t>
      </w:r>
      <w:r w:rsidRPr="006F7B12">
        <w:rPr>
          <w:w w:val="105"/>
          <w:lang w:val="es-EC"/>
        </w:rPr>
        <w:t>.</w:t>
      </w:r>
    </w:p>
    <w:p w14:paraId="6F4677BE" w14:textId="77777777" w:rsidR="00E70447" w:rsidRPr="006F7B12" w:rsidRDefault="00E70447" w:rsidP="00E70447">
      <w:pPr>
        <w:pStyle w:val="Textoindependiente"/>
        <w:spacing w:before="136" w:line="283" w:lineRule="auto"/>
        <w:ind w:right="825"/>
        <w:jc w:val="both"/>
        <w:rPr>
          <w:w w:val="105"/>
          <w:lang w:val="es-EC"/>
        </w:rPr>
      </w:pPr>
    </w:p>
    <w:tbl>
      <w:tblPr>
        <w:tblW w:w="5954" w:type="dxa"/>
        <w:tblInd w:w="93" w:type="dxa"/>
        <w:tblCellMar>
          <w:left w:w="70" w:type="dxa"/>
          <w:right w:w="70" w:type="dxa"/>
        </w:tblCellMar>
        <w:tblLook w:val="04A0" w:firstRow="1" w:lastRow="0" w:firstColumn="1" w:lastColumn="0" w:noHBand="0" w:noVBand="1"/>
      </w:tblPr>
      <w:tblGrid>
        <w:gridCol w:w="1923"/>
        <w:gridCol w:w="1877"/>
        <w:gridCol w:w="2154"/>
      </w:tblGrid>
      <w:tr w:rsidR="00E70447" w:rsidRPr="006F7B12" w14:paraId="49DDE60A" w14:textId="77777777" w:rsidTr="001E531A">
        <w:trPr>
          <w:trHeight w:val="317"/>
        </w:trPr>
        <w:tc>
          <w:tcPr>
            <w:tcW w:w="1923" w:type="dxa"/>
            <w:tcBorders>
              <w:top w:val="double" w:sz="6" w:space="0" w:color="auto"/>
              <w:left w:val="double" w:sz="6" w:space="0" w:color="auto"/>
              <w:bottom w:val="single" w:sz="4" w:space="0" w:color="auto"/>
              <w:right w:val="nil"/>
            </w:tcBorders>
            <w:shd w:val="clear" w:color="000000" w:fill="FFFFFF"/>
            <w:noWrap/>
            <w:vAlign w:val="center"/>
            <w:hideMark/>
          </w:tcPr>
          <w:p w14:paraId="7D6CAA68"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Tipo de cable</w:t>
            </w:r>
          </w:p>
        </w:tc>
        <w:tc>
          <w:tcPr>
            <w:tcW w:w="1877" w:type="dxa"/>
            <w:tcBorders>
              <w:top w:val="double" w:sz="6" w:space="0" w:color="auto"/>
              <w:left w:val="nil"/>
              <w:bottom w:val="single" w:sz="4" w:space="0" w:color="auto"/>
              <w:right w:val="nil"/>
            </w:tcBorders>
            <w:shd w:val="clear" w:color="000000" w:fill="FFFFFF"/>
            <w:noWrap/>
            <w:vAlign w:val="center"/>
            <w:hideMark/>
          </w:tcPr>
          <w:p w14:paraId="4CD257AF"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double" w:sz="6" w:space="0" w:color="auto"/>
              <w:left w:val="single" w:sz="4" w:space="0" w:color="auto"/>
              <w:bottom w:val="single" w:sz="4" w:space="0" w:color="auto"/>
              <w:right w:val="double" w:sz="6" w:space="0" w:color="auto"/>
            </w:tcBorders>
            <w:shd w:val="clear" w:color="000000" w:fill="FFFFFF"/>
            <w:noWrap/>
            <w:vAlign w:val="center"/>
            <w:hideMark/>
          </w:tcPr>
          <w:p w14:paraId="3C7AB0D0"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Cable de fibra óptica</w:t>
            </w:r>
          </w:p>
        </w:tc>
      </w:tr>
      <w:tr w:rsidR="00E70447" w:rsidRPr="006F7B12" w14:paraId="75D9A237" w14:textId="77777777" w:rsidTr="001E531A">
        <w:trPr>
          <w:trHeight w:val="317"/>
        </w:trPr>
        <w:tc>
          <w:tcPr>
            <w:tcW w:w="1923" w:type="dxa"/>
            <w:tcBorders>
              <w:top w:val="nil"/>
              <w:left w:val="double" w:sz="6" w:space="0" w:color="auto"/>
              <w:bottom w:val="single" w:sz="4" w:space="0" w:color="auto"/>
              <w:right w:val="nil"/>
            </w:tcBorders>
            <w:shd w:val="clear" w:color="000000" w:fill="FFFFFF"/>
            <w:noWrap/>
            <w:vAlign w:val="center"/>
            <w:hideMark/>
          </w:tcPr>
          <w:p w14:paraId="60CEFC9A" w14:textId="77777777" w:rsidR="00E70447" w:rsidRPr="006F7B12" w:rsidRDefault="00E70447" w:rsidP="00CA7880">
            <w:pPr>
              <w:widowControl/>
              <w:autoSpaceDE/>
              <w:autoSpaceDN/>
              <w:jc w:val="both"/>
              <w:rPr>
                <w:rFonts w:eastAsia="Times New Roman"/>
                <w:sz w:val="20"/>
                <w:szCs w:val="20"/>
                <w:lang w:val="es-EC" w:eastAsia="es-EC"/>
              </w:rPr>
            </w:pPr>
            <w:r w:rsidRPr="006F7B12">
              <w:rPr>
                <w:rFonts w:eastAsia="Times New Roman"/>
                <w:sz w:val="20"/>
                <w:szCs w:val="20"/>
                <w:lang w:val="es-EC" w:eastAsia="es-EC"/>
              </w:rPr>
              <w:t>Aplicación</w:t>
            </w:r>
          </w:p>
        </w:tc>
        <w:tc>
          <w:tcPr>
            <w:tcW w:w="1877" w:type="dxa"/>
            <w:tcBorders>
              <w:top w:val="nil"/>
              <w:left w:val="nil"/>
              <w:bottom w:val="single" w:sz="4" w:space="0" w:color="auto"/>
              <w:right w:val="nil"/>
            </w:tcBorders>
            <w:shd w:val="clear" w:color="000000" w:fill="FFFFFF"/>
            <w:noWrap/>
            <w:vAlign w:val="center"/>
            <w:hideMark/>
          </w:tcPr>
          <w:p w14:paraId="7FBD7A28" w14:textId="77777777" w:rsidR="00E70447" w:rsidRPr="006F7B12" w:rsidRDefault="00E70447" w:rsidP="00CA7880">
            <w:pPr>
              <w:widowControl/>
              <w:autoSpaceDE/>
              <w:autoSpaceDN/>
              <w:jc w:val="both"/>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2304450C"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Protección</w:t>
            </w:r>
          </w:p>
        </w:tc>
      </w:tr>
      <w:tr w:rsidR="00E70447" w:rsidRPr="006F7B12" w14:paraId="5449A8CC" w14:textId="77777777" w:rsidTr="001E531A">
        <w:trPr>
          <w:trHeight w:val="317"/>
        </w:trPr>
        <w:tc>
          <w:tcPr>
            <w:tcW w:w="1923" w:type="dxa"/>
            <w:tcBorders>
              <w:top w:val="nil"/>
              <w:left w:val="double" w:sz="6" w:space="0" w:color="auto"/>
              <w:bottom w:val="single" w:sz="4" w:space="0" w:color="auto"/>
              <w:right w:val="nil"/>
            </w:tcBorders>
            <w:shd w:val="clear" w:color="000000" w:fill="FFFFFF"/>
            <w:noWrap/>
            <w:vAlign w:val="center"/>
            <w:hideMark/>
          </w:tcPr>
          <w:p w14:paraId="39311569"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Denominación</w:t>
            </w:r>
          </w:p>
        </w:tc>
        <w:tc>
          <w:tcPr>
            <w:tcW w:w="1877" w:type="dxa"/>
            <w:tcBorders>
              <w:top w:val="nil"/>
              <w:left w:val="nil"/>
              <w:bottom w:val="single" w:sz="4" w:space="0" w:color="auto"/>
              <w:right w:val="nil"/>
            </w:tcBorders>
            <w:shd w:val="clear" w:color="000000" w:fill="FFFFFF"/>
            <w:noWrap/>
            <w:vAlign w:val="center"/>
            <w:hideMark/>
          </w:tcPr>
          <w:p w14:paraId="2B0F39AF"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0224AE91"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OPGW</w:t>
            </w:r>
          </w:p>
        </w:tc>
      </w:tr>
      <w:tr w:rsidR="00E70447" w:rsidRPr="006F7B12" w14:paraId="2B4428DA" w14:textId="77777777" w:rsidTr="001E531A">
        <w:trPr>
          <w:trHeight w:val="256"/>
        </w:trPr>
        <w:tc>
          <w:tcPr>
            <w:tcW w:w="1923" w:type="dxa"/>
            <w:tcBorders>
              <w:top w:val="nil"/>
              <w:left w:val="double" w:sz="6" w:space="0" w:color="auto"/>
              <w:bottom w:val="single" w:sz="4" w:space="0" w:color="auto"/>
              <w:right w:val="nil"/>
            </w:tcBorders>
            <w:shd w:val="clear" w:color="000000" w:fill="FFFFFF"/>
            <w:noWrap/>
            <w:vAlign w:val="center"/>
            <w:hideMark/>
          </w:tcPr>
          <w:p w14:paraId="28DD75D3"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xml:space="preserve">Composición </w:t>
            </w:r>
          </w:p>
        </w:tc>
        <w:tc>
          <w:tcPr>
            <w:tcW w:w="1877" w:type="dxa"/>
            <w:tcBorders>
              <w:top w:val="nil"/>
              <w:left w:val="nil"/>
              <w:bottom w:val="single" w:sz="4" w:space="0" w:color="auto"/>
              <w:right w:val="nil"/>
            </w:tcBorders>
            <w:shd w:val="clear" w:color="000000" w:fill="FFFFFF"/>
            <w:noWrap/>
            <w:vAlign w:val="center"/>
            <w:hideMark/>
          </w:tcPr>
          <w:p w14:paraId="52FDF6B8"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73EECD3A"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24 fibras</w:t>
            </w:r>
          </w:p>
        </w:tc>
      </w:tr>
      <w:tr w:rsidR="00E70447" w:rsidRPr="006F7B12" w14:paraId="5DD2BF93" w14:textId="77777777" w:rsidTr="001E531A">
        <w:trPr>
          <w:trHeight w:val="317"/>
        </w:trPr>
        <w:tc>
          <w:tcPr>
            <w:tcW w:w="1923" w:type="dxa"/>
            <w:tcBorders>
              <w:top w:val="nil"/>
              <w:left w:val="double" w:sz="6" w:space="0" w:color="auto"/>
              <w:bottom w:val="single" w:sz="4" w:space="0" w:color="auto"/>
              <w:right w:val="nil"/>
            </w:tcBorders>
            <w:shd w:val="clear" w:color="000000" w:fill="FFFFFF"/>
            <w:noWrap/>
            <w:vAlign w:val="center"/>
            <w:hideMark/>
          </w:tcPr>
          <w:p w14:paraId="70DFF38E"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Peso (Kg/m)</w:t>
            </w:r>
          </w:p>
        </w:tc>
        <w:tc>
          <w:tcPr>
            <w:tcW w:w="1877" w:type="dxa"/>
            <w:tcBorders>
              <w:top w:val="nil"/>
              <w:left w:val="nil"/>
              <w:bottom w:val="single" w:sz="4" w:space="0" w:color="auto"/>
              <w:right w:val="nil"/>
            </w:tcBorders>
            <w:shd w:val="clear" w:color="000000" w:fill="FFFFFF"/>
            <w:noWrap/>
            <w:vAlign w:val="center"/>
            <w:hideMark/>
          </w:tcPr>
          <w:p w14:paraId="5A8F8FE9"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5090CB44"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0.3710</w:t>
            </w:r>
          </w:p>
        </w:tc>
      </w:tr>
      <w:tr w:rsidR="00E70447" w:rsidRPr="006F7B12" w14:paraId="43AB1859" w14:textId="77777777" w:rsidTr="001E531A">
        <w:trPr>
          <w:trHeight w:val="317"/>
        </w:trPr>
        <w:tc>
          <w:tcPr>
            <w:tcW w:w="3800"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790C5C5D"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Tensión de rotura (Kg)</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6A40668D"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5,096.00</w:t>
            </w:r>
          </w:p>
        </w:tc>
      </w:tr>
      <w:tr w:rsidR="00E70447" w:rsidRPr="006F7B12" w14:paraId="2098D247" w14:textId="77777777" w:rsidTr="001E531A">
        <w:trPr>
          <w:trHeight w:val="317"/>
        </w:trPr>
        <w:tc>
          <w:tcPr>
            <w:tcW w:w="3800"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15D1E21B"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lastRenderedPageBreak/>
              <w:t>Módulo elast (Kg/mm2)</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2FDBDC22"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9,800.00</w:t>
            </w:r>
          </w:p>
        </w:tc>
      </w:tr>
      <w:tr w:rsidR="00E70447" w:rsidRPr="006F7B12" w14:paraId="48BD0A51" w14:textId="77777777" w:rsidTr="001E531A">
        <w:trPr>
          <w:trHeight w:val="317"/>
        </w:trPr>
        <w:tc>
          <w:tcPr>
            <w:tcW w:w="3800"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21C7C40A"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Módulo elast (Kg/mm2)</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07B869BC"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9,800.00</w:t>
            </w:r>
          </w:p>
        </w:tc>
      </w:tr>
      <w:tr w:rsidR="00E70447" w:rsidRPr="006F7B12" w14:paraId="05CF1FA8" w14:textId="77777777" w:rsidTr="001E531A">
        <w:trPr>
          <w:trHeight w:val="317"/>
        </w:trPr>
        <w:tc>
          <w:tcPr>
            <w:tcW w:w="1923" w:type="dxa"/>
            <w:tcBorders>
              <w:top w:val="nil"/>
              <w:left w:val="double" w:sz="6" w:space="0" w:color="auto"/>
              <w:bottom w:val="single" w:sz="4" w:space="0" w:color="auto"/>
              <w:right w:val="nil"/>
            </w:tcBorders>
            <w:shd w:val="clear" w:color="000000" w:fill="FFFFFF"/>
            <w:noWrap/>
            <w:vAlign w:val="center"/>
            <w:hideMark/>
          </w:tcPr>
          <w:p w14:paraId="1741A809"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Diámetro (mm)</w:t>
            </w:r>
          </w:p>
        </w:tc>
        <w:tc>
          <w:tcPr>
            <w:tcW w:w="1877" w:type="dxa"/>
            <w:tcBorders>
              <w:top w:val="nil"/>
              <w:left w:val="nil"/>
              <w:bottom w:val="single" w:sz="4" w:space="0" w:color="auto"/>
              <w:right w:val="nil"/>
            </w:tcBorders>
            <w:shd w:val="clear" w:color="000000" w:fill="FFFFFF"/>
            <w:noWrap/>
            <w:vAlign w:val="center"/>
            <w:hideMark/>
          </w:tcPr>
          <w:p w14:paraId="4CD8163E"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 </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18DA327A"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12.500</w:t>
            </w:r>
          </w:p>
        </w:tc>
      </w:tr>
      <w:tr w:rsidR="00E70447" w:rsidRPr="006F7B12" w14:paraId="7172A808" w14:textId="77777777" w:rsidTr="001E531A">
        <w:trPr>
          <w:trHeight w:val="317"/>
        </w:trPr>
        <w:tc>
          <w:tcPr>
            <w:tcW w:w="3800"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75FE1F62"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Sección total (mm2)</w:t>
            </w:r>
          </w:p>
        </w:tc>
        <w:tc>
          <w:tcPr>
            <w:tcW w:w="2154" w:type="dxa"/>
            <w:tcBorders>
              <w:top w:val="nil"/>
              <w:left w:val="single" w:sz="4" w:space="0" w:color="auto"/>
              <w:bottom w:val="single" w:sz="4" w:space="0" w:color="auto"/>
              <w:right w:val="double" w:sz="6" w:space="0" w:color="auto"/>
            </w:tcBorders>
            <w:shd w:val="clear" w:color="000000" w:fill="FFFFFF"/>
            <w:noWrap/>
            <w:vAlign w:val="center"/>
            <w:hideMark/>
          </w:tcPr>
          <w:p w14:paraId="3106EB03"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90.00</w:t>
            </w:r>
          </w:p>
        </w:tc>
      </w:tr>
      <w:tr w:rsidR="00E70447" w:rsidRPr="006F7B12" w14:paraId="556BFC72" w14:textId="77777777" w:rsidTr="001E531A">
        <w:trPr>
          <w:trHeight w:val="317"/>
        </w:trPr>
        <w:tc>
          <w:tcPr>
            <w:tcW w:w="3800" w:type="dxa"/>
            <w:gridSpan w:val="2"/>
            <w:tcBorders>
              <w:top w:val="single" w:sz="4" w:space="0" w:color="auto"/>
              <w:left w:val="double" w:sz="6" w:space="0" w:color="auto"/>
              <w:bottom w:val="double" w:sz="6" w:space="0" w:color="auto"/>
              <w:right w:val="nil"/>
            </w:tcBorders>
            <w:shd w:val="clear" w:color="000000" w:fill="FFFFFF"/>
            <w:noWrap/>
            <w:vAlign w:val="center"/>
            <w:hideMark/>
          </w:tcPr>
          <w:p w14:paraId="56A521DB"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Coef. Dilat. lineal (1/°C)</w:t>
            </w:r>
          </w:p>
        </w:tc>
        <w:tc>
          <w:tcPr>
            <w:tcW w:w="2154" w:type="dxa"/>
            <w:tcBorders>
              <w:top w:val="nil"/>
              <w:left w:val="single" w:sz="4" w:space="0" w:color="auto"/>
              <w:bottom w:val="double" w:sz="6" w:space="0" w:color="auto"/>
              <w:right w:val="double" w:sz="6" w:space="0" w:color="auto"/>
            </w:tcBorders>
            <w:shd w:val="clear" w:color="000000" w:fill="FFFFFF"/>
            <w:noWrap/>
            <w:vAlign w:val="center"/>
            <w:hideMark/>
          </w:tcPr>
          <w:p w14:paraId="1810BE94" w14:textId="77777777" w:rsidR="00E70447" w:rsidRPr="006F7B12" w:rsidRDefault="00E70447" w:rsidP="00CA7880">
            <w:pPr>
              <w:widowControl/>
              <w:autoSpaceDE/>
              <w:autoSpaceDN/>
              <w:rPr>
                <w:rFonts w:eastAsia="Times New Roman"/>
                <w:sz w:val="20"/>
                <w:szCs w:val="20"/>
                <w:lang w:val="es-EC" w:eastAsia="es-EC"/>
              </w:rPr>
            </w:pPr>
            <w:r w:rsidRPr="006F7B12">
              <w:rPr>
                <w:rFonts w:eastAsia="Times New Roman"/>
                <w:sz w:val="20"/>
                <w:szCs w:val="20"/>
                <w:lang w:val="es-EC" w:eastAsia="es-EC"/>
              </w:rPr>
              <w:t>1.720000E-05</w:t>
            </w:r>
          </w:p>
        </w:tc>
      </w:tr>
    </w:tbl>
    <w:p w14:paraId="2AC08299" w14:textId="77777777" w:rsidR="00E70447" w:rsidRPr="006F7B12" w:rsidRDefault="00E70447" w:rsidP="00E70447">
      <w:pPr>
        <w:pStyle w:val="Textoindependiente"/>
        <w:spacing w:before="136" w:line="283" w:lineRule="auto"/>
        <w:ind w:right="825"/>
        <w:jc w:val="both"/>
        <w:rPr>
          <w:w w:val="105"/>
          <w:lang w:val="es-EC"/>
        </w:rPr>
      </w:pPr>
      <w:r w:rsidRPr="006F7B12">
        <w:rPr>
          <w:w w:val="105"/>
          <w:lang w:val="es-EC"/>
        </w:rPr>
        <w:t xml:space="preserve">En la ecuación de cambio de estado se utilizó la </w:t>
      </w:r>
      <w:r w:rsidRPr="00473DC3">
        <w:rPr>
          <w:w w:val="105"/>
          <w:lang w:val="es-EC"/>
        </w:rPr>
        <w:t>siguiente expresión:</w:t>
      </w:r>
    </w:p>
    <w:p w14:paraId="365EF19D" w14:textId="77777777" w:rsidR="00E70447" w:rsidRPr="006F7B12" w:rsidRDefault="00E70447" w:rsidP="00E70447">
      <w:pPr>
        <w:pStyle w:val="Textoindependiente"/>
        <w:spacing w:before="136" w:line="283" w:lineRule="auto"/>
        <w:ind w:right="825"/>
        <w:jc w:val="both"/>
        <w:rPr>
          <w:w w:val="105"/>
          <w:lang w:val="es-EC"/>
        </w:rPr>
      </w:pPr>
    </w:p>
    <w:p w14:paraId="7367D931" w14:textId="77777777" w:rsidR="00473DC3" w:rsidRPr="004D1894" w:rsidRDefault="00473DC3" w:rsidP="00473DC3">
      <w:pPr>
        <w:pStyle w:val="Textoindependiente"/>
        <w:spacing w:before="136" w:line="283" w:lineRule="auto"/>
        <w:ind w:right="825"/>
        <w:jc w:val="both"/>
        <w:rPr>
          <w:w w:val="105"/>
          <w:lang w:val="es-EC"/>
        </w:rPr>
      </w:pPr>
    </w:p>
    <w:p w14:paraId="72041FBD" w14:textId="77777777" w:rsidR="00473DC3" w:rsidRPr="004D1894" w:rsidRDefault="00B13E31" w:rsidP="00473DC3">
      <w:pPr>
        <w:pStyle w:val="Textoindependiente"/>
        <w:spacing w:before="136" w:line="283" w:lineRule="auto"/>
        <w:ind w:right="825"/>
        <w:jc w:val="both"/>
        <w:rPr>
          <w:w w:val="105"/>
          <w:lang w:val="es-EC"/>
        </w:rPr>
      </w:pPr>
      <m:oMathPara>
        <m:oMath>
          <m:rad>
            <m:radPr>
              <m:degHide m:val="1"/>
              <m:ctrlPr>
                <w:rPr>
                  <w:rFonts w:ascii="Cambria Math" w:hAnsi="Cambria Math"/>
                  <w:i/>
                  <w:w w:val="105"/>
                  <w:lang w:val="es-EC"/>
                </w:rPr>
              </m:ctrlPr>
            </m:radPr>
            <m:deg/>
            <m:e>
              <m:sSup>
                <m:sSupPr>
                  <m:ctrlPr>
                    <w:rPr>
                      <w:rFonts w:ascii="Cambria Math" w:hAnsi="Cambria Math"/>
                      <w:i/>
                      <w:w w:val="105"/>
                      <w:lang w:val="es-EC"/>
                    </w:rPr>
                  </m:ctrlPr>
                </m:sSupPr>
                <m:e>
                  <m:r>
                    <w:rPr>
                      <w:rFonts w:ascii="Cambria Math" w:hAnsi="Cambria Math"/>
                      <w:w w:val="105"/>
                      <w:lang w:val="es-EC"/>
                    </w:rPr>
                    <m:t>d</m:t>
                  </m:r>
                </m:e>
                <m:sup>
                  <m:r>
                    <w:rPr>
                      <w:rFonts w:ascii="Cambria Math" w:hAnsi="Cambria Math"/>
                      <w:w w:val="105"/>
                      <w:lang w:val="es-EC"/>
                    </w:rPr>
                    <m:t>2</m:t>
                  </m:r>
                </m:sup>
              </m:sSup>
              <m:r>
                <w:rPr>
                  <w:rFonts w:ascii="Cambria Math" w:hAnsi="Cambria Math"/>
                  <w:w w:val="105"/>
                  <w:lang w:val="es-EC"/>
                </w:rPr>
                <m:t>+2×</m:t>
              </m:r>
              <m:sSubSup>
                <m:sSubSupPr>
                  <m:ctrlPr>
                    <w:rPr>
                      <w:rFonts w:ascii="Cambria Math" w:hAnsi="Cambria Math"/>
                      <w:i/>
                      <w:w w:val="105"/>
                      <w:lang w:val="es-EC"/>
                    </w:rPr>
                  </m:ctrlPr>
                </m:sSubSupPr>
                <m:e>
                  <m:r>
                    <w:rPr>
                      <w:rFonts w:ascii="Cambria Math" w:hAnsi="Cambria Math"/>
                      <w:w w:val="105"/>
                      <w:lang w:val="es-EC"/>
                    </w:rPr>
                    <m:t>h</m:t>
                  </m:r>
                </m:e>
                <m:sub>
                  <m:r>
                    <w:rPr>
                      <w:rFonts w:ascii="Cambria Math" w:hAnsi="Cambria Math"/>
                      <w:w w:val="105"/>
                      <w:lang w:val="es-EC"/>
                    </w:rPr>
                    <m:t>2</m:t>
                  </m:r>
                </m:sub>
                <m:sup>
                  <m:r>
                    <w:rPr>
                      <w:rFonts w:ascii="Cambria Math" w:hAnsi="Cambria Math"/>
                      <w:w w:val="105"/>
                      <w:lang w:val="es-EC"/>
                    </w:rPr>
                    <m:t>2</m:t>
                  </m:r>
                </m:sup>
              </m:sSubSup>
              <m:r>
                <w:rPr>
                  <w:rFonts w:ascii="Cambria Math" w:hAnsi="Cambria Math"/>
                  <w:w w:val="105"/>
                  <w:lang w:val="es-EC"/>
                </w:rPr>
                <m:t>×</m:t>
              </m:r>
              <m:d>
                <m:dPr>
                  <m:ctrlPr>
                    <w:rPr>
                      <w:rFonts w:ascii="Cambria Math" w:hAnsi="Cambria Math"/>
                      <w:i/>
                      <w:w w:val="105"/>
                      <w:lang w:val="es-EC"/>
                    </w:rPr>
                  </m:ctrlPr>
                </m:dPr>
                <m:e>
                  <m:r>
                    <w:rPr>
                      <w:rFonts w:ascii="Cambria Math" w:hAnsi="Cambria Math"/>
                      <w:w w:val="105"/>
                      <w:lang w:val="es-EC"/>
                    </w:rPr>
                    <m:t>ch</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a</m:t>
                          </m:r>
                        </m:num>
                        <m:den>
                          <m:sSub>
                            <m:sSubPr>
                              <m:ctrlPr>
                                <w:rPr>
                                  <w:rFonts w:ascii="Cambria Math" w:hAnsi="Cambria Math"/>
                                  <w:i/>
                                  <w:w w:val="105"/>
                                  <w:lang w:val="es-EC"/>
                                </w:rPr>
                              </m:ctrlPr>
                            </m:sSubPr>
                            <m:e>
                              <m:r>
                                <w:rPr>
                                  <w:rFonts w:ascii="Cambria Math" w:hAnsi="Cambria Math"/>
                                  <w:w w:val="105"/>
                                  <w:lang w:val="es-EC"/>
                                </w:rPr>
                                <m:t>h</m:t>
                              </m:r>
                            </m:e>
                            <m:sub>
                              <m:r>
                                <w:rPr>
                                  <w:rFonts w:ascii="Cambria Math" w:hAnsi="Cambria Math"/>
                                  <w:w w:val="105"/>
                                  <w:lang w:val="es-EC"/>
                                </w:rPr>
                                <m:t>2</m:t>
                              </m:r>
                            </m:sub>
                          </m:sSub>
                        </m:den>
                      </m:f>
                    </m:e>
                  </m:d>
                  <m:r>
                    <w:rPr>
                      <w:rFonts w:ascii="Cambria Math" w:hAnsi="Cambria Math"/>
                      <w:w w:val="105"/>
                      <w:lang w:val="es-EC"/>
                    </w:rPr>
                    <m:t>-1</m:t>
                  </m:r>
                </m:e>
              </m:d>
            </m:e>
          </m:rad>
          <m:r>
            <w:rPr>
              <w:rFonts w:ascii="Cambria Math" w:hAnsi="Cambria Math"/>
              <w:w w:val="105"/>
              <w:lang w:val="es-EC"/>
            </w:rPr>
            <m:t>-</m:t>
          </m:r>
          <m:rad>
            <m:radPr>
              <m:degHide m:val="1"/>
              <m:ctrlPr>
                <w:rPr>
                  <w:rFonts w:ascii="Cambria Math" w:hAnsi="Cambria Math"/>
                  <w:i/>
                  <w:w w:val="105"/>
                  <w:lang w:val="es-EC"/>
                </w:rPr>
              </m:ctrlPr>
            </m:radPr>
            <m:deg/>
            <m:e>
              <m:sSup>
                <m:sSupPr>
                  <m:ctrlPr>
                    <w:rPr>
                      <w:rFonts w:ascii="Cambria Math" w:hAnsi="Cambria Math"/>
                      <w:i/>
                      <w:w w:val="105"/>
                      <w:lang w:val="es-EC"/>
                    </w:rPr>
                  </m:ctrlPr>
                </m:sSupPr>
                <m:e>
                  <m:r>
                    <w:rPr>
                      <w:rFonts w:ascii="Cambria Math" w:hAnsi="Cambria Math"/>
                      <w:w w:val="105"/>
                      <w:lang w:val="es-EC"/>
                    </w:rPr>
                    <m:t>d</m:t>
                  </m:r>
                </m:e>
                <m:sup>
                  <m:r>
                    <w:rPr>
                      <w:rFonts w:ascii="Cambria Math" w:hAnsi="Cambria Math"/>
                      <w:w w:val="105"/>
                      <w:lang w:val="es-EC"/>
                    </w:rPr>
                    <m:t>2</m:t>
                  </m:r>
                </m:sup>
              </m:sSup>
              <m:r>
                <w:rPr>
                  <w:rFonts w:ascii="Cambria Math" w:hAnsi="Cambria Math"/>
                  <w:w w:val="105"/>
                  <w:lang w:val="es-EC"/>
                </w:rPr>
                <m:t>+2×</m:t>
              </m:r>
              <m:sSubSup>
                <m:sSubSupPr>
                  <m:ctrlPr>
                    <w:rPr>
                      <w:rFonts w:ascii="Cambria Math" w:hAnsi="Cambria Math"/>
                      <w:i/>
                      <w:w w:val="105"/>
                      <w:lang w:val="es-EC"/>
                    </w:rPr>
                  </m:ctrlPr>
                </m:sSubSupPr>
                <m:e>
                  <m:r>
                    <w:rPr>
                      <w:rFonts w:ascii="Cambria Math" w:hAnsi="Cambria Math"/>
                      <w:w w:val="105"/>
                      <w:lang w:val="es-EC"/>
                    </w:rPr>
                    <m:t>h</m:t>
                  </m:r>
                </m:e>
                <m:sub>
                  <m:r>
                    <w:rPr>
                      <w:rFonts w:ascii="Cambria Math" w:hAnsi="Cambria Math"/>
                      <w:w w:val="105"/>
                      <w:lang w:val="es-EC"/>
                    </w:rPr>
                    <m:t>1</m:t>
                  </m:r>
                </m:sub>
                <m:sup>
                  <m:r>
                    <w:rPr>
                      <w:rFonts w:ascii="Cambria Math" w:hAnsi="Cambria Math"/>
                      <w:w w:val="105"/>
                      <w:lang w:val="es-EC"/>
                    </w:rPr>
                    <m:t>2</m:t>
                  </m:r>
                </m:sup>
              </m:sSubSup>
              <m:r>
                <w:rPr>
                  <w:rFonts w:ascii="Cambria Math" w:hAnsi="Cambria Math"/>
                  <w:w w:val="105"/>
                  <w:lang w:val="es-EC"/>
                </w:rPr>
                <m:t>×</m:t>
              </m:r>
              <m:d>
                <m:dPr>
                  <m:ctrlPr>
                    <w:rPr>
                      <w:rFonts w:ascii="Cambria Math" w:hAnsi="Cambria Math"/>
                      <w:i/>
                      <w:w w:val="105"/>
                      <w:lang w:val="es-EC"/>
                    </w:rPr>
                  </m:ctrlPr>
                </m:dPr>
                <m:e>
                  <m:r>
                    <w:rPr>
                      <w:rFonts w:ascii="Cambria Math" w:hAnsi="Cambria Math"/>
                      <w:w w:val="105"/>
                      <w:lang w:val="es-EC"/>
                    </w:rPr>
                    <m:t>ch</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a</m:t>
                          </m:r>
                        </m:num>
                        <m:den>
                          <m:sSub>
                            <m:sSubPr>
                              <m:ctrlPr>
                                <w:rPr>
                                  <w:rFonts w:ascii="Cambria Math" w:hAnsi="Cambria Math"/>
                                  <w:i/>
                                  <w:w w:val="105"/>
                                  <w:lang w:val="es-EC"/>
                                </w:rPr>
                              </m:ctrlPr>
                            </m:sSubPr>
                            <m:e>
                              <m:r>
                                <w:rPr>
                                  <w:rFonts w:ascii="Cambria Math" w:hAnsi="Cambria Math"/>
                                  <w:w w:val="105"/>
                                  <w:lang w:val="es-EC"/>
                                </w:rPr>
                                <m:t>h</m:t>
                              </m:r>
                            </m:e>
                            <m:sub>
                              <m:r>
                                <w:rPr>
                                  <w:rFonts w:ascii="Cambria Math" w:hAnsi="Cambria Math"/>
                                  <w:w w:val="105"/>
                                  <w:lang w:val="es-EC"/>
                                </w:rPr>
                                <m:t>1</m:t>
                              </m:r>
                            </m:sub>
                          </m:sSub>
                        </m:den>
                      </m:f>
                    </m:e>
                  </m:d>
                  <m:r>
                    <w:rPr>
                      <w:rFonts w:ascii="Cambria Math" w:hAnsi="Cambria Math"/>
                      <w:w w:val="105"/>
                      <w:lang w:val="es-EC"/>
                    </w:rPr>
                    <m:t>-1</m:t>
                  </m:r>
                </m:e>
              </m:d>
            </m:e>
          </m:rad>
          <m:r>
            <w:rPr>
              <w:rFonts w:ascii="Cambria Math" w:hAnsi="Cambria Math"/>
              <w:w w:val="105"/>
              <w:lang w:val="es-EC"/>
            </w:rPr>
            <m:t>=</m:t>
          </m:r>
          <m:rad>
            <m:radPr>
              <m:degHide m:val="1"/>
              <m:ctrlPr>
                <w:rPr>
                  <w:rFonts w:ascii="Cambria Math" w:hAnsi="Cambria Math"/>
                  <w:i/>
                  <w:w w:val="105"/>
                  <w:lang w:val="es-EC"/>
                </w:rPr>
              </m:ctrlPr>
            </m:radPr>
            <m:deg/>
            <m:e>
              <m:sSup>
                <m:sSupPr>
                  <m:ctrlPr>
                    <w:rPr>
                      <w:rFonts w:ascii="Cambria Math" w:hAnsi="Cambria Math"/>
                      <w:i/>
                      <w:w w:val="105"/>
                      <w:lang w:val="es-EC"/>
                    </w:rPr>
                  </m:ctrlPr>
                </m:sSupPr>
                <m:e>
                  <m:r>
                    <w:rPr>
                      <w:rFonts w:ascii="Cambria Math" w:hAnsi="Cambria Math"/>
                      <w:w w:val="105"/>
                      <w:lang w:val="es-EC"/>
                    </w:rPr>
                    <m:t>d</m:t>
                  </m:r>
                </m:e>
                <m:sup>
                  <m:r>
                    <w:rPr>
                      <w:rFonts w:ascii="Cambria Math" w:hAnsi="Cambria Math"/>
                      <w:w w:val="105"/>
                      <w:lang w:val="es-EC"/>
                    </w:rPr>
                    <m:t>2</m:t>
                  </m:r>
                </m:sup>
              </m:sSup>
              <m:r>
                <w:rPr>
                  <w:rFonts w:ascii="Cambria Math" w:hAnsi="Cambria Math"/>
                  <w:w w:val="105"/>
                  <w:lang w:val="es-EC"/>
                </w:rPr>
                <m:t>+2×</m:t>
              </m:r>
              <m:sSubSup>
                <m:sSubSupPr>
                  <m:ctrlPr>
                    <w:rPr>
                      <w:rFonts w:ascii="Cambria Math" w:hAnsi="Cambria Math"/>
                      <w:i/>
                      <w:w w:val="105"/>
                      <w:lang w:val="es-EC"/>
                    </w:rPr>
                  </m:ctrlPr>
                </m:sSubSupPr>
                <m:e>
                  <m:r>
                    <w:rPr>
                      <w:rFonts w:ascii="Cambria Math" w:hAnsi="Cambria Math"/>
                      <w:w w:val="105"/>
                      <w:lang w:val="es-EC"/>
                    </w:rPr>
                    <m:t>h</m:t>
                  </m:r>
                </m:e>
                <m:sub>
                  <m:r>
                    <w:rPr>
                      <w:rFonts w:ascii="Cambria Math" w:hAnsi="Cambria Math"/>
                      <w:w w:val="105"/>
                      <w:lang w:val="es-EC"/>
                    </w:rPr>
                    <m:t>1</m:t>
                  </m:r>
                </m:sub>
                <m:sup>
                  <m:r>
                    <w:rPr>
                      <w:rFonts w:ascii="Cambria Math" w:hAnsi="Cambria Math"/>
                      <w:w w:val="105"/>
                      <w:lang w:val="es-EC"/>
                    </w:rPr>
                    <m:t>2</m:t>
                  </m:r>
                </m:sup>
              </m:sSubSup>
              <m:r>
                <w:rPr>
                  <w:rFonts w:ascii="Cambria Math" w:hAnsi="Cambria Math"/>
                  <w:w w:val="105"/>
                  <w:lang w:val="es-EC"/>
                </w:rPr>
                <m:t>×</m:t>
              </m:r>
              <m:d>
                <m:dPr>
                  <m:ctrlPr>
                    <w:rPr>
                      <w:rFonts w:ascii="Cambria Math" w:hAnsi="Cambria Math"/>
                      <w:i/>
                      <w:w w:val="105"/>
                      <w:lang w:val="es-EC"/>
                    </w:rPr>
                  </m:ctrlPr>
                </m:dPr>
                <m:e>
                  <m:r>
                    <w:rPr>
                      <w:rFonts w:ascii="Cambria Math" w:hAnsi="Cambria Math"/>
                      <w:w w:val="105"/>
                      <w:lang w:val="es-EC"/>
                    </w:rPr>
                    <m:t>ch</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a</m:t>
                          </m:r>
                        </m:num>
                        <m:den>
                          <m:sSub>
                            <m:sSubPr>
                              <m:ctrlPr>
                                <w:rPr>
                                  <w:rFonts w:ascii="Cambria Math" w:hAnsi="Cambria Math"/>
                                  <w:i/>
                                  <w:w w:val="105"/>
                                  <w:lang w:val="es-EC"/>
                                </w:rPr>
                              </m:ctrlPr>
                            </m:sSubPr>
                            <m:e>
                              <m:r>
                                <w:rPr>
                                  <w:rFonts w:ascii="Cambria Math" w:hAnsi="Cambria Math"/>
                                  <w:w w:val="105"/>
                                  <w:lang w:val="es-EC"/>
                                </w:rPr>
                                <m:t>h</m:t>
                              </m:r>
                            </m:e>
                            <m:sub>
                              <m:r>
                                <w:rPr>
                                  <w:rFonts w:ascii="Cambria Math" w:hAnsi="Cambria Math"/>
                                  <w:w w:val="105"/>
                                  <w:lang w:val="es-EC"/>
                                </w:rPr>
                                <m:t>1</m:t>
                              </m:r>
                            </m:sub>
                          </m:sSub>
                        </m:den>
                      </m:f>
                    </m:e>
                  </m:d>
                  <m:r>
                    <w:rPr>
                      <w:rFonts w:ascii="Cambria Math" w:hAnsi="Cambria Math"/>
                      <w:w w:val="105"/>
                      <w:lang w:val="es-EC"/>
                    </w:rPr>
                    <m:t>-1</m:t>
                  </m:r>
                </m:e>
              </m:d>
            </m:e>
          </m:rad>
          <m:r>
            <w:rPr>
              <w:rFonts w:ascii="Cambria Math" w:hAnsi="Cambria Math"/>
              <w:w w:val="105"/>
              <w:lang w:val="es-EC"/>
            </w:rPr>
            <m:t>×</m:t>
          </m:r>
          <m:d>
            <m:dPr>
              <m:begChr m:val="["/>
              <m:endChr m:val="]"/>
              <m:ctrlPr>
                <w:rPr>
                  <w:rFonts w:ascii="Cambria Math" w:hAnsi="Cambria Math"/>
                  <w:i/>
                  <w:w w:val="105"/>
                  <w:lang w:val="es-EC"/>
                </w:rPr>
              </m:ctrlPr>
            </m:dPr>
            <m:e>
              <m:r>
                <w:rPr>
                  <w:rFonts w:ascii="Cambria Math" w:hAnsi="Cambria Math"/>
                  <w:w w:val="105"/>
                  <w:lang w:val="es-EC"/>
                </w:rPr>
                <m:t>∝×</m:t>
              </m:r>
              <m:d>
                <m:dPr>
                  <m:ctrlPr>
                    <w:rPr>
                      <w:rFonts w:ascii="Cambria Math" w:hAnsi="Cambria Math"/>
                      <w:i/>
                      <w:w w:val="105"/>
                      <w:lang w:val="es-EC"/>
                    </w:rPr>
                  </m:ctrlPr>
                </m:dPr>
                <m:e>
                  <m:sSub>
                    <m:sSubPr>
                      <m:ctrlPr>
                        <w:rPr>
                          <w:rFonts w:ascii="Cambria Math" w:hAnsi="Cambria Math"/>
                          <w:i/>
                          <w:w w:val="105"/>
                          <w:lang w:val="es-EC"/>
                        </w:rPr>
                      </m:ctrlPr>
                    </m:sSubPr>
                    <m:e>
                      <m:r>
                        <w:rPr>
                          <w:rFonts w:ascii="Cambria Math" w:hAnsi="Cambria Math"/>
                          <w:w w:val="105"/>
                          <w:lang w:val="es-EC"/>
                        </w:rPr>
                        <m:t>θ</m:t>
                      </m:r>
                    </m:e>
                    <m:sub>
                      <m:r>
                        <w:rPr>
                          <w:rFonts w:ascii="Cambria Math" w:hAnsi="Cambria Math"/>
                          <w:w w:val="105"/>
                          <w:lang w:val="es-EC"/>
                        </w:rPr>
                        <m:t>2</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θ</m:t>
                      </m:r>
                    </m:e>
                    <m:sub>
                      <m:r>
                        <w:rPr>
                          <w:rFonts w:ascii="Cambria Math" w:hAnsi="Cambria Math"/>
                          <w:w w:val="105"/>
                          <w:lang w:val="es-EC"/>
                        </w:rPr>
                        <m:t>1</m:t>
                      </m:r>
                    </m:sub>
                  </m:sSub>
                </m:e>
              </m:d>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1</m:t>
                  </m:r>
                </m:num>
                <m:den>
                  <m:r>
                    <w:rPr>
                      <w:rFonts w:ascii="Cambria Math" w:hAnsi="Cambria Math"/>
                      <w:w w:val="105"/>
                      <w:lang w:val="es-EC"/>
                    </w:rPr>
                    <m:t>S×E</m:t>
                  </m:r>
                </m:den>
              </m:f>
              <m:r>
                <w:rPr>
                  <w:rFonts w:ascii="Cambria Math" w:hAnsi="Cambria Math"/>
                  <w:w w:val="105"/>
                  <w:lang w:val="es-EC"/>
                </w:rPr>
                <m:t>×</m:t>
              </m:r>
              <m:d>
                <m:dPr>
                  <m:ctrlPr>
                    <w:rPr>
                      <w:rFonts w:ascii="Cambria Math" w:hAnsi="Cambria Math"/>
                      <w:i/>
                      <w:w w:val="105"/>
                      <w:lang w:val="es-EC"/>
                    </w:rPr>
                  </m:ctrlPr>
                </m:dPr>
                <m:e>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2</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1</m:t>
                      </m:r>
                    </m:sub>
                  </m:sSub>
                </m:e>
              </m:d>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b</m:t>
                  </m:r>
                </m:num>
                <m:den>
                  <m:r>
                    <w:rPr>
                      <w:rFonts w:ascii="Cambria Math" w:hAnsi="Cambria Math"/>
                      <w:w w:val="105"/>
                      <w:lang w:val="es-EC"/>
                    </w:rPr>
                    <m:t>a</m:t>
                  </m:r>
                </m:den>
              </m:f>
            </m:e>
          </m:d>
        </m:oMath>
      </m:oMathPara>
    </w:p>
    <w:p w14:paraId="23428814" w14:textId="77777777" w:rsidR="00473DC3" w:rsidRPr="004D1894" w:rsidRDefault="00473DC3" w:rsidP="00473DC3">
      <w:pPr>
        <w:pStyle w:val="Textoindependiente"/>
        <w:spacing w:before="136" w:line="283" w:lineRule="auto"/>
        <w:ind w:right="825"/>
        <w:jc w:val="both"/>
        <w:rPr>
          <w:w w:val="105"/>
          <w:lang w:val="es-EC"/>
        </w:rPr>
      </w:pPr>
      <w:r w:rsidRPr="004D1894">
        <w:rPr>
          <w:w w:val="105"/>
          <w:lang w:val="es-EC"/>
        </w:rPr>
        <w:t>De donde:</w:t>
      </w:r>
    </w:p>
    <w:p w14:paraId="4A6B28D4" w14:textId="77777777" w:rsidR="00473DC3" w:rsidRPr="004D1894"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 xml:space="preserve">a=vano en metros </m:t>
          </m:r>
        </m:oMath>
      </m:oMathPara>
    </w:p>
    <w:p w14:paraId="0C0A2463" w14:textId="77777777" w:rsidR="00473DC3" w:rsidRPr="004D1894"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d=desnivel del vano en metros</m:t>
          </m:r>
        </m:oMath>
      </m:oMathPara>
    </w:p>
    <w:p w14:paraId="7C22957F"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m1</m:t>
              </m:r>
            </m:sub>
          </m:sSub>
          <m:r>
            <w:rPr>
              <w:rFonts w:ascii="Cambria Math" w:hAnsi="Cambria Math"/>
              <w:w w:val="105"/>
              <w:lang w:val="es-EC"/>
            </w:rPr>
            <m:t>=tracción en el punto medio del vano, correspondiente al estado inicial del conductor en Kg</m:t>
          </m:r>
        </m:oMath>
      </m:oMathPara>
    </w:p>
    <w:p w14:paraId="55CE176E"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1</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m1</m:t>
              </m:r>
            </m:sub>
          </m:sSub>
          <m:f>
            <m:fPr>
              <m:ctrlPr>
                <w:rPr>
                  <w:rFonts w:ascii="Cambria Math" w:hAnsi="Cambria Math"/>
                  <w:i/>
                  <w:w w:val="105"/>
                  <w:lang w:val="es-EC"/>
                </w:rPr>
              </m:ctrlPr>
            </m:fPr>
            <m:num>
              <m:r>
                <w:rPr>
                  <w:rFonts w:ascii="Cambria Math" w:hAnsi="Cambria Math"/>
                  <w:w w:val="105"/>
                  <w:lang w:val="es-EC"/>
                </w:rPr>
                <m:t>a</m:t>
              </m:r>
            </m:num>
            <m:den>
              <m:r>
                <w:rPr>
                  <w:rFonts w:ascii="Cambria Math" w:hAnsi="Cambria Math"/>
                  <w:w w:val="105"/>
                  <w:lang w:val="es-EC"/>
                </w:rPr>
                <m:t>b</m:t>
              </m:r>
            </m:den>
          </m:f>
          <m:r>
            <w:rPr>
              <w:rFonts w:ascii="Cambria Math" w:hAnsi="Cambria Math"/>
              <w:w w:val="105"/>
              <w:lang w:val="es-EC"/>
            </w:rPr>
            <m:t>=tracción horizontal en el vano, correspondiente al estado inicial del conductor en Kg</m:t>
          </m:r>
        </m:oMath>
      </m:oMathPara>
    </w:p>
    <w:p w14:paraId="5E65BF2F"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ρ</m:t>
              </m:r>
            </m:e>
            <m:sub>
              <m:r>
                <w:rPr>
                  <w:rFonts w:ascii="Cambria Math" w:hAnsi="Cambria Math"/>
                  <w:w w:val="105"/>
                  <w:lang w:val="es-EC"/>
                </w:rPr>
                <m:t>1</m:t>
              </m:r>
            </m:sub>
          </m:sSub>
          <m:r>
            <w:rPr>
              <w:rFonts w:ascii="Cambria Math" w:hAnsi="Cambria Math"/>
              <w:w w:val="105"/>
              <w:lang w:val="es-EC"/>
            </w:rPr>
            <m:t>=peso aparente del conductor correspondiente al estado inicial en Kg/m</m:t>
          </m:r>
        </m:oMath>
      </m:oMathPara>
    </w:p>
    <w:p w14:paraId="00646151"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h</m:t>
              </m:r>
            </m:e>
            <m:sub>
              <m:r>
                <w:rPr>
                  <w:rFonts w:ascii="Cambria Math" w:hAnsi="Cambria Math"/>
                  <w:w w:val="105"/>
                  <w:lang w:val="es-EC"/>
                </w:rPr>
                <m:t>1</m:t>
              </m:r>
            </m:sub>
          </m:sSub>
          <m:r>
            <w:rPr>
              <w:rFonts w:ascii="Cambria Math" w:hAnsi="Cambria Math"/>
              <w:w w:val="105"/>
              <w:lang w:val="es-EC"/>
            </w:rPr>
            <m:t>=</m:t>
          </m:r>
          <m:f>
            <m:fPr>
              <m:ctrlPr>
                <w:rPr>
                  <w:rFonts w:ascii="Cambria Math" w:hAnsi="Cambria Math"/>
                  <w:i/>
                  <w:w w:val="105"/>
                  <w:lang w:val="es-EC"/>
                </w:rPr>
              </m:ctrlPr>
            </m:fPr>
            <m:num>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1</m:t>
                  </m:r>
                </m:sub>
              </m:sSub>
            </m:num>
            <m:den>
              <m:sSub>
                <m:sSubPr>
                  <m:ctrlPr>
                    <w:rPr>
                      <w:rFonts w:ascii="Cambria Math" w:hAnsi="Cambria Math"/>
                      <w:i/>
                      <w:w w:val="105"/>
                      <w:lang w:val="es-EC"/>
                    </w:rPr>
                  </m:ctrlPr>
                </m:sSubPr>
                <m:e>
                  <m:r>
                    <w:rPr>
                      <w:rFonts w:ascii="Cambria Math" w:hAnsi="Cambria Math"/>
                      <w:w w:val="105"/>
                      <w:lang w:val="es-EC"/>
                    </w:rPr>
                    <m:t>ρ</m:t>
                  </m:r>
                </m:e>
                <m:sub>
                  <m:r>
                    <w:rPr>
                      <w:rFonts w:ascii="Cambria Math" w:hAnsi="Cambria Math"/>
                      <w:w w:val="105"/>
                      <w:lang w:val="es-EC"/>
                    </w:rPr>
                    <m:t>1</m:t>
                  </m:r>
                </m:sub>
              </m:sSub>
            </m:den>
          </m:f>
          <m:r>
            <w:rPr>
              <w:rFonts w:ascii="Cambria Math" w:hAnsi="Cambria Math"/>
              <w:w w:val="105"/>
              <w:lang w:val="es-EC"/>
            </w:rPr>
            <m:t>=parámetro de la catenaria correspondiente al estado inicial del conductor  en metros</m:t>
          </m:r>
        </m:oMath>
      </m:oMathPara>
    </w:p>
    <w:p w14:paraId="25F621D7"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θ</m:t>
              </m:r>
            </m:e>
            <m:sub>
              <m:r>
                <w:rPr>
                  <w:rFonts w:ascii="Cambria Math" w:hAnsi="Cambria Math"/>
                  <w:w w:val="105"/>
                  <w:lang w:val="es-EC"/>
                </w:rPr>
                <m:t>1</m:t>
              </m:r>
            </m:sub>
          </m:sSub>
          <m:r>
            <w:rPr>
              <w:rFonts w:ascii="Cambria Math" w:hAnsi="Cambria Math"/>
              <w:w w:val="105"/>
              <w:lang w:val="es-EC"/>
            </w:rPr>
            <m:t>=temperatura del conductor en el estado inicial en °C</m:t>
          </m:r>
        </m:oMath>
      </m:oMathPara>
    </w:p>
    <w:p w14:paraId="6E7CFE89" w14:textId="77777777" w:rsidR="00473DC3" w:rsidRPr="004D1894"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∝=coeficiente de dilatación lineak del conductor en °</m:t>
          </m:r>
          <m:sSup>
            <m:sSupPr>
              <m:ctrlPr>
                <w:rPr>
                  <w:rFonts w:ascii="Cambria Math" w:hAnsi="Cambria Math"/>
                  <w:i/>
                  <w:w w:val="105"/>
                  <w:lang w:val="es-EC"/>
                </w:rPr>
              </m:ctrlPr>
            </m:sSupPr>
            <m:e>
              <m:r>
                <w:rPr>
                  <w:rFonts w:ascii="Cambria Math" w:hAnsi="Cambria Math"/>
                  <w:w w:val="105"/>
                  <w:lang w:val="es-EC"/>
                </w:rPr>
                <m:t>C</m:t>
              </m:r>
            </m:e>
            <m:sup>
              <m:r>
                <w:rPr>
                  <w:rFonts w:ascii="Cambria Math" w:hAnsi="Cambria Math"/>
                  <w:w w:val="105"/>
                  <w:lang w:val="es-EC"/>
                </w:rPr>
                <m:t>-1</m:t>
              </m:r>
            </m:sup>
          </m:sSup>
        </m:oMath>
      </m:oMathPara>
    </w:p>
    <w:p w14:paraId="4C3DB64B" w14:textId="77777777" w:rsidR="00473DC3" w:rsidRPr="004D1894"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E=módulo de elasticidad del conductor en Kg/</m:t>
          </m:r>
          <m:sSup>
            <m:sSupPr>
              <m:ctrlPr>
                <w:rPr>
                  <w:rFonts w:ascii="Cambria Math" w:hAnsi="Cambria Math"/>
                  <w:i/>
                  <w:w w:val="105"/>
                  <w:lang w:val="es-EC"/>
                </w:rPr>
              </m:ctrlPr>
            </m:sSupPr>
            <m:e>
              <m:r>
                <w:rPr>
                  <w:rFonts w:ascii="Cambria Math" w:hAnsi="Cambria Math"/>
                  <w:w w:val="105"/>
                  <w:lang w:val="es-EC"/>
                </w:rPr>
                <m:t>mm</m:t>
              </m:r>
            </m:e>
            <m:sup>
              <m:r>
                <w:rPr>
                  <w:rFonts w:ascii="Cambria Math" w:hAnsi="Cambria Math"/>
                  <w:w w:val="105"/>
                  <w:lang w:val="es-EC"/>
                </w:rPr>
                <m:t>2</m:t>
              </m:r>
            </m:sup>
          </m:sSup>
        </m:oMath>
      </m:oMathPara>
    </w:p>
    <w:p w14:paraId="76874411" w14:textId="77777777" w:rsidR="00473DC3" w:rsidRPr="004D1894"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 xml:space="preserve">S=sección del conductor en </m:t>
          </m:r>
          <m:sSup>
            <m:sSupPr>
              <m:ctrlPr>
                <w:rPr>
                  <w:rFonts w:ascii="Cambria Math" w:hAnsi="Cambria Math"/>
                  <w:i/>
                  <w:w w:val="105"/>
                  <w:lang w:val="es-EC"/>
                </w:rPr>
              </m:ctrlPr>
            </m:sSupPr>
            <m:e>
              <m:r>
                <w:rPr>
                  <w:rFonts w:ascii="Cambria Math" w:hAnsi="Cambria Math"/>
                  <w:w w:val="105"/>
                  <w:lang w:val="es-EC"/>
                </w:rPr>
                <m:t>mm</m:t>
              </m:r>
            </m:e>
            <m:sup>
              <m:r>
                <w:rPr>
                  <w:rFonts w:ascii="Cambria Math" w:hAnsi="Cambria Math"/>
                  <w:w w:val="105"/>
                  <w:lang w:val="es-EC"/>
                </w:rPr>
                <m:t>2</m:t>
              </m:r>
            </m:sup>
          </m:sSup>
        </m:oMath>
      </m:oMathPara>
    </w:p>
    <w:p w14:paraId="3E4B44CD"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m2</m:t>
              </m:r>
            </m:sub>
          </m:sSub>
          <m:r>
            <w:rPr>
              <w:rFonts w:ascii="Cambria Math" w:hAnsi="Cambria Math"/>
              <w:w w:val="105"/>
              <w:lang w:val="es-EC"/>
            </w:rPr>
            <m:t>=tracción en el punto medio del vano, correspondiente al estado final del conductor en Kg</m:t>
          </m:r>
        </m:oMath>
      </m:oMathPara>
    </w:p>
    <w:p w14:paraId="689B336D"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2</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m2</m:t>
              </m:r>
            </m:sub>
          </m:sSub>
          <m:f>
            <m:fPr>
              <m:ctrlPr>
                <w:rPr>
                  <w:rFonts w:ascii="Cambria Math" w:hAnsi="Cambria Math"/>
                  <w:i/>
                  <w:w w:val="105"/>
                  <w:lang w:val="es-EC"/>
                </w:rPr>
              </m:ctrlPr>
            </m:fPr>
            <m:num>
              <m:r>
                <w:rPr>
                  <w:rFonts w:ascii="Cambria Math" w:hAnsi="Cambria Math"/>
                  <w:w w:val="105"/>
                  <w:lang w:val="es-EC"/>
                </w:rPr>
                <m:t>a</m:t>
              </m:r>
            </m:num>
            <m:den>
              <m:r>
                <w:rPr>
                  <w:rFonts w:ascii="Cambria Math" w:hAnsi="Cambria Math"/>
                  <w:w w:val="105"/>
                  <w:lang w:val="es-EC"/>
                </w:rPr>
                <m:t>b</m:t>
              </m:r>
            </m:den>
          </m:f>
          <m:r>
            <w:rPr>
              <w:rFonts w:ascii="Cambria Math" w:hAnsi="Cambria Math"/>
              <w:w w:val="105"/>
              <w:lang w:val="es-EC"/>
            </w:rPr>
            <m:t>=tracción horizontal en el vano, correspondiente al estado final del conductor en Kg</m:t>
          </m:r>
        </m:oMath>
      </m:oMathPara>
    </w:p>
    <w:p w14:paraId="2510DD54"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ρ</m:t>
              </m:r>
            </m:e>
            <m:sub>
              <m:r>
                <w:rPr>
                  <w:rFonts w:ascii="Cambria Math" w:hAnsi="Cambria Math"/>
                  <w:w w:val="105"/>
                  <w:lang w:val="es-EC"/>
                </w:rPr>
                <m:t>2</m:t>
              </m:r>
            </m:sub>
          </m:sSub>
          <m:r>
            <w:rPr>
              <w:rFonts w:ascii="Cambria Math" w:hAnsi="Cambria Math"/>
              <w:w w:val="105"/>
              <w:lang w:val="es-EC"/>
            </w:rPr>
            <m:t>=peso del conductor correspondiente al estado final en Kg/m</m:t>
          </m:r>
        </m:oMath>
      </m:oMathPara>
    </w:p>
    <w:p w14:paraId="1307953E"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h</m:t>
              </m:r>
            </m:e>
            <m:sub>
              <m:r>
                <w:rPr>
                  <w:rFonts w:ascii="Cambria Math" w:hAnsi="Cambria Math"/>
                  <w:w w:val="105"/>
                  <w:lang w:val="es-EC"/>
                </w:rPr>
                <m:t>2</m:t>
              </m:r>
            </m:sub>
          </m:sSub>
          <m:r>
            <w:rPr>
              <w:rFonts w:ascii="Cambria Math" w:hAnsi="Cambria Math"/>
              <w:w w:val="105"/>
              <w:lang w:val="es-EC"/>
            </w:rPr>
            <m:t>=</m:t>
          </m:r>
          <m:f>
            <m:fPr>
              <m:ctrlPr>
                <w:rPr>
                  <w:rFonts w:ascii="Cambria Math" w:hAnsi="Cambria Math"/>
                  <w:i/>
                  <w:w w:val="105"/>
                  <w:lang w:val="es-EC"/>
                </w:rPr>
              </m:ctrlPr>
            </m:fPr>
            <m:num>
              <m:sSub>
                <m:sSubPr>
                  <m:ctrlPr>
                    <w:rPr>
                      <w:rFonts w:ascii="Cambria Math" w:hAnsi="Cambria Math"/>
                      <w:i/>
                      <w:w w:val="105"/>
                      <w:lang w:val="es-EC"/>
                    </w:rPr>
                  </m:ctrlPr>
                </m:sSubPr>
                <m:e>
                  <m:r>
                    <w:rPr>
                      <w:rFonts w:ascii="Cambria Math" w:hAnsi="Cambria Math"/>
                      <w:w w:val="105"/>
                      <w:lang w:val="es-EC"/>
                    </w:rPr>
                    <m:t>T</m:t>
                  </m:r>
                </m:e>
                <m:sub>
                  <m:r>
                    <w:rPr>
                      <w:rFonts w:ascii="Cambria Math" w:hAnsi="Cambria Math"/>
                      <w:w w:val="105"/>
                      <w:lang w:val="es-EC"/>
                    </w:rPr>
                    <m:t>2</m:t>
                  </m:r>
                </m:sub>
              </m:sSub>
            </m:num>
            <m:den>
              <m:sSub>
                <m:sSubPr>
                  <m:ctrlPr>
                    <w:rPr>
                      <w:rFonts w:ascii="Cambria Math" w:hAnsi="Cambria Math"/>
                      <w:i/>
                      <w:w w:val="105"/>
                      <w:lang w:val="es-EC"/>
                    </w:rPr>
                  </m:ctrlPr>
                </m:sSubPr>
                <m:e>
                  <m:r>
                    <w:rPr>
                      <w:rFonts w:ascii="Cambria Math" w:hAnsi="Cambria Math"/>
                      <w:w w:val="105"/>
                      <w:lang w:val="es-EC"/>
                    </w:rPr>
                    <m:t>ρ</m:t>
                  </m:r>
                </m:e>
                <m:sub>
                  <m:r>
                    <w:rPr>
                      <w:rFonts w:ascii="Cambria Math" w:hAnsi="Cambria Math"/>
                      <w:w w:val="105"/>
                      <w:lang w:val="es-EC"/>
                    </w:rPr>
                    <m:t>2</m:t>
                  </m:r>
                </m:sub>
              </m:sSub>
            </m:den>
          </m:f>
          <m:r>
            <w:rPr>
              <w:rFonts w:ascii="Cambria Math" w:hAnsi="Cambria Math"/>
              <w:w w:val="105"/>
              <w:lang w:val="es-EC"/>
            </w:rPr>
            <m:t>=parámetro de la catenaria correspondiente al estado final del conductor  en metros</m:t>
          </m:r>
        </m:oMath>
      </m:oMathPara>
    </w:p>
    <w:p w14:paraId="24F52811" w14:textId="77777777" w:rsidR="00473DC3" w:rsidRPr="004D1894" w:rsidRDefault="00B13E31" w:rsidP="00473DC3">
      <w:pPr>
        <w:pStyle w:val="Textoindependiente"/>
        <w:spacing w:before="136" w:line="283" w:lineRule="auto"/>
        <w:ind w:right="825"/>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θ</m:t>
              </m:r>
            </m:e>
            <m:sub>
              <m:r>
                <w:rPr>
                  <w:rFonts w:ascii="Cambria Math" w:hAnsi="Cambria Math"/>
                  <w:w w:val="105"/>
                  <w:lang w:val="es-EC"/>
                </w:rPr>
                <m:t>2</m:t>
              </m:r>
            </m:sub>
          </m:sSub>
          <m:r>
            <w:rPr>
              <w:rFonts w:ascii="Cambria Math" w:hAnsi="Cambria Math"/>
              <w:w w:val="105"/>
              <w:lang w:val="es-EC"/>
            </w:rPr>
            <m:t>=temperatura del conductor en el estado final en °C</m:t>
          </m:r>
        </m:oMath>
      </m:oMathPara>
    </w:p>
    <w:p w14:paraId="6C0EE505" w14:textId="77777777" w:rsidR="00473DC3" w:rsidRPr="004D1894" w:rsidRDefault="00473DC3" w:rsidP="00473DC3">
      <w:pPr>
        <w:pStyle w:val="Textoindependiente"/>
        <w:spacing w:before="136" w:line="283" w:lineRule="auto"/>
        <w:ind w:right="825"/>
        <w:jc w:val="both"/>
        <w:rPr>
          <w:w w:val="105"/>
          <w:lang w:val="es-EC"/>
        </w:rPr>
      </w:pPr>
    </w:p>
    <w:p w14:paraId="1274F0A6" w14:textId="77777777" w:rsidR="00473DC3" w:rsidRPr="004D1894" w:rsidRDefault="00473DC3" w:rsidP="00473DC3">
      <w:pPr>
        <w:pStyle w:val="Textoindependiente"/>
        <w:spacing w:before="136" w:line="283" w:lineRule="auto"/>
        <w:ind w:right="825"/>
        <w:jc w:val="both"/>
        <w:rPr>
          <w:w w:val="105"/>
          <w:lang w:val="es-EC"/>
        </w:rPr>
      </w:pPr>
      <w:r w:rsidRPr="004D1894">
        <w:rPr>
          <w:w w:val="105"/>
          <w:lang w:val="es-EC"/>
        </w:rPr>
        <w:t xml:space="preserve">Una vez calculada las flechas máximas, se determinó los puntos de la catenaria con mayor seguridad mediante </w:t>
      </w:r>
      <w:r w:rsidRPr="00944FCA">
        <w:rPr>
          <w:w w:val="105"/>
          <w:lang w:val="es-EC"/>
        </w:rPr>
        <w:t>la siguiente expresión:</w:t>
      </w:r>
    </w:p>
    <w:p w14:paraId="2B40BF49" w14:textId="77777777" w:rsidR="00473DC3" w:rsidRPr="00944FCA" w:rsidRDefault="00473DC3" w:rsidP="00473DC3">
      <w:pPr>
        <w:pStyle w:val="Textoindependiente"/>
        <w:spacing w:before="136" w:line="283" w:lineRule="auto"/>
        <w:ind w:right="825"/>
        <w:jc w:val="both"/>
        <w:rPr>
          <w:w w:val="105"/>
          <w:lang w:val="es-EC"/>
        </w:rPr>
      </w:pPr>
      <m:oMathPara>
        <m:oMathParaPr>
          <m:jc m:val="left"/>
        </m:oMathParaPr>
        <m:oMath>
          <m:r>
            <w:rPr>
              <w:rFonts w:ascii="Cambria Math" w:hAnsi="Cambria Math"/>
              <w:w w:val="105"/>
              <w:lang w:val="es-EC"/>
            </w:rPr>
            <m:t>y=h×Cosh</m:t>
          </m:r>
          <m:f>
            <m:fPr>
              <m:ctrlPr>
                <w:rPr>
                  <w:rFonts w:ascii="Cambria Math" w:hAnsi="Cambria Math"/>
                  <w:i/>
                  <w:w w:val="105"/>
                  <w:lang w:val="es-EC"/>
                </w:rPr>
              </m:ctrlPr>
            </m:fPr>
            <m:num>
              <m:r>
                <w:rPr>
                  <w:rFonts w:ascii="Cambria Math" w:hAnsi="Cambria Math"/>
                  <w:w w:val="105"/>
                  <w:lang w:val="es-EC"/>
                </w:rPr>
                <m:t>x</m:t>
              </m:r>
            </m:num>
            <m:den>
              <m:r>
                <w:rPr>
                  <w:rFonts w:ascii="Cambria Math" w:hAnsi="Cambria Math"/>
                  <w:w w:val="105"/>
                  <w:lang w:val="es-EC"/>
                </w:rPr>
                <m:t>h</m:t>
              </m:r>
            </m:den>
          </m:f>
        </m:oMath>
      </m:oMathPara>
    </w:p>
    <w:p w14:paraId="0212981D" w14:textId="77777777" w:rsidR="009C77AF" w:rsidRDefault="009C77AF" w:rsidP="00473DC3">
      <w:pPr>
        <w:pStyle w:val="Textoindependiente"/>
        <w:jc w:val="both"/>
        <w:rPr>
          <w:lang w:val="es-EC"/>
        </w:rPr>
      </w:pPr>
    </w:p>
    <w:p w14:paraId="6DF72916" w14:textId="38A771FC" w:rsidR="00473DC3" w:rsidRDefault="00473DC3" w:rsidP="00473DC3">
      <w:pPr>
        <w:pStyle w:val="Textoindependiente"/>
        <w:jc w:val="both"/>
        <w:rPr>
          <w:lang w:val="es-EC"/>
        </w:rPr>
      </w:pPr>
      <w:r w:rsidRPr="004D1894">
        <w:rPr>
          <w:lang w:val="es-EC"/>
        </w:rPr>
        <w:t xml:space="preserve">En </w:t>
      </w:r>
      <w:r>
        <w:rPr>
          <w:lang w:val="es-EC"/>
        </w:rPr>
        <w:t xml:space="preserve">ANEXO </w:t>
      </w:r>
      <w:r w:rsidR="009C77AF">
        <w:rPr>
          <w:lang w:val="es-EC"/>
        </w:rPr>
        <w:t>4</w:t>
      </w:r>
      <w:r w:rsidRPr="004D1894">
        <w:rPr>
          <w:lang w:val="es-EC"/>
        </w:rPr>
        <w:t xml:space="preserve"> se muestran los resultados del cálculo mecánico de conductores</w:t>
      </w:r>
      <w:r>
        <w:rPr>
          <w:lang w:val="es-EC"/>
        </w:rPr>
        <w:t>.</w:t>
      </w:r>
    </w:p>
    <w:p w14:paraId="3DF01B77" w14:textId="77777777" w:rsidR="00473DC3" w:rsidRPr="004D1894" w:rsidRDefault="00473DC3" w:rsidP="00473DC3">
      <w:pPr>
        <w:pStyle w:val="Textoindependiente"/>
        <w:jc w:val="both"/>
        <w:rPr>
          <w:lang w:val="es-EC"/>
        </w:rPr>
      </w:pPr>
    </w:p>
    <w:p w14:paraId="3F5A826A" w14:textId="6605486A" w:rsidR="00473DC3" w:rsidRDefault="00473DC3" w:rsidP="00473DC3">
      <w:pPr>
        <w:pStyle w:val="Textoindependiente"/>
        <w:jc w:val="both"/>
        <w:rPr>
          <w:lang w:val="es-EC"/>
        </w:rPr>
      </w:pPr>
      <w:r w:rsidRPr="004D1894">
        <w:rPr>
          <w:lang w:val="es-EC"/>
        </w:rPr>
        <w:t xml:space="preserve">En </w:t>
      </w:r>
      <w:r>
        <w:rPr>
          <w:lang w:val="es-EC"/>
        </w:rPr>
        <w:t xml:space="preserve">ANEXO </w:t>
      </w:r>
      <w:r w:rsidR="009C77AF">
        <w:rPr>
          <w:lang w:val="es-EC"/>
        </w:rPr>
        <w:t>5</w:t>
      </w:r>
      <w:r w:rsidRPr="004D1894">
        <w:rPr>
          <w:lang w:val="es-EC"/>
        </w:rPr>
        <w:t xml:space="preserve"> se muestran los resultados del cálculo mecánico de </w:t>
      </w:r>
      <w:r>
        <w:rPr>
          <w:lang w:val="es-EC"/>
        </w:rPr>
        <w:t>cable de guarda.</w:t>
      </w:r>
    </w:p>
    <w:p w14:paraId="0E4A02B7" w14:textId="77777777" w:rsidR="00473DC3" w:rsidRPr="004D1894" w:rsidRDefault="00473DC3" w:rsidP="00473DC3">
      <w:pPr>
        <w:pStyle w:val="Textoindependiente"/>
        <w:jc w:val="both"/>
        <w:rPr>
          <w:lang w:val="es-EC"/>
        </w:rPr>
      </w:pPr>
    </w:p>
    <w:p w14:paraId="4856D0AA" w14:textId="77777777" w:rsidR="00473DC3" w:rsidRPr="004D1894" w:rsidRDefault="00473DC3" w:rsidP="00473DC3">
      <w:pPr>
        <w:pStyle w:val="Textoindependiente"/>
        <w:spacing w:line="283" w:lineRule="auto"/>
        <w:ind w:right="829"/>
        <w:jc w:val="both"/>
        <w:rPr>
          <w:lang w:val="es-EC"/>
        </w:rPr>
      </w:pPr>
    </w:p>
    <w:p w14:paraId="3D9F44CC" w14:textId="77777777" w:rsidR="00055137" w:rsidRPr="006F7B12" w:rsidRDefault="00055137" w:rsidP="002517FA">
      <w:pPr>
        <w:pStyle w:val="Textoindependiente"/>
        <w:jc w:val="both"/>
        <w:rPr>
          <w:lang w:val="es-EC"/>
        </w:rPr>
      </w:pPr>
    </w:p>
    <w:p w14:paraId="221F0C3F" w14:textId="77777777" w:rsidR="00055137" w:rsidRPr="006F7B12" w:rsidRDefault="00055137" w:rsidP="00AF6BB5">
      <w:pPr>
        <w:pStyle w:val="Textoindependiente"/>
        <w:numPr>
          <w:ilvl w:val="0"/>
          <w:numId w:val="40"/>
        </w:numPr>
        <w:spacing w:line="247" w:lineRule="auto"/>
        <w:ind w:right="828"/>
        <w:jc w:val="both"/>
        <w:rPr>
          <w:b/>
          <w:w w:val="105"/>
          <w:lang w:val="es-EC"/>
        </w:rPr>
      </w:pPr>
      <w:r w:rsidRPr="006F7B12">
        <w:rPr>
          <w:b/>
          <w:w w:val="105"/>
          <w:lang w:val="es-EC"/>
        </w:rPr>
        <w:t>GEOMETRÍA DE LAS ESTRUCTURAS.</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1C2580F7" w14:textId="77777777" w:rsidR="00055137" w:rsidRPr="006F7B12" w:rsidRDefault="00055137" w:rsidP="00055137">
      <w:pPr>
        <w:pStyle w:val="Textoindependiente"/>
        <w:rPr>
          <w:lang w:val="es-EC"/>
        </w:rPr>
      </w:pPr>
    </w:p>
    <w:p w14:paraId="65D1406C" w14:textId="77777777" w:rsidR="00055137" w:rsidRPr="006F7B12" w:rsidRDefault="00055137" w:rsidP="00055137">
      <w:pPr>
        <w:pStyle w:val="Textoindependiente"/>
        <w:spacing w:line="283" w:lineRule="auto"/>
        <w:ind w:right="829"/>
        <w:jc w:val="both"/>
        <w:rPr>
          <w:w w:val="105"/>
          <w:lang w:val="es-EC"/>
        </w:rPr>
      </w:pPr>
      <w:r w:rsidRPr="006F7B12">
        <w:rPr>
          <w:w w:val="105"/>
          <w:lang w:val="es-EC"/>
        </w:rPr>
        <w:t>El diseño de la geometría de las estructuras se basó en las distancias de seguridad a masa, distancia entre conductores y entre estos y el cable de guardia a medio vano, ángulos de la cadena de aisladores, altura del punto de amarre (APA) cuyo valor se determinó aplicando las catenarias con los parámetros tabulados en el cálculo mecánico de conductores.</w:t>
      </w:r>
    </w:p>
    <w:p w14:paraId="27A14E05" w14:textId="77777777" w:rsidR="00055137" w:rsidRPr="006F7B12" w:rsidRDefault="00055137" w:rsidP="00055137">
      <w:pPr>
        <w:pStyle w:val="Textoindependiente"/>
        <w:spacing w:line="283" w:lineRule="auto"/>
        <w:ind w:right="829"/>
        <w:jc w:val="both"/>
        <w:rPr>
          <w:w w:val="105"/>
          <w:lang w:val="es-EC"/>
        </w:rPr>
      </w:pPr>
    </w:p>
    <w:p w14:paraId="723AE709" w14:textId="77777777" w:rsidR="00244ADC" w:rsidRPr="006F7B12" w:rsidRDefault="00055137" w:rsidP="00055137">
      <w:pPr>
        <w:pStyle w:val="Textoindependiente"/>
        <w:spacing w:line="283" w:lineRule="auto"/>
        <w:ind w:right="829"/>
        <w:jc w:val="both"/>
        <w:rPr>
          <w:w w:val="105"/>
          <w:lang w:val="es-EC"/>
        </w:rPr>
      </w:pPr>
      <w:r w:rsidRPr="006F7B12">
        <w:rPr>
          <w:w w:val="105"/>
          <w:lang w:val="es-EC"/>
        </w:rPr>
        <w:t xml:space="preserve">La longitud de los brazos se determinó en función del ángulo mínimo al que debe de estar a cadena de aisladores para no sobrepasar los límites de seguridad por distancias a </w:t>
      </w:r>
      <w:r w:rsidR="00353382" w:rsidRPr="006F7B12">
        <w:rPr>
          <w:w w:val="105"/>
          <w:lang w:val="es-EC"/>
        </w:rPr>
        <w:t>masa</w:t>
      </w:r>
      <w:r w:rsidR="00244ADC">
        <w:rPr>
          <w:w w:val="105"/>
          <w:lang w:val="es-EC"/>
        </w:rPr>
        <w:t>.</w:t>
      </w:r>
    </w:p>
    <w:p w14:paraId="58BE4093" w14:textId="77777777" w:rsidR="00055137" w:rsidRDefault="00055137" w:rsidP="00055137">
      <w:pPr>
        <w:pStyle w:val="Textoindependiente"/>
        <w:spacing w:line="283" w:lineRule="auto"/>
        <w:ind w:right="829"/>
        <w:jc w:val="both"/>
        <w:rPr>
          <w:w w:val="105"/>
          <w:lang w:val="es-EC"/>
        </w:rPr>
      </w:pPr>
    </w:p>
    <w:p w14:paraId="15C02E6F" w14:textId="77777777" w:rsidR="003C24EB" w:rsidRDefault="003C24EB" w:rsidP="003C24EB">
      <w:pPr>
        <w:pStyle w:val="Textoindependiente"/>
        <w:spacing w:line="247" w:lineRule="auto"/>
        <w:ind w:right="828"/>
        <w:jc w:val="both"/>
        <w:rPr>
          <w:w w:val="105"/>
          <w:lang w:val="es-EC"/>
        </w:rPr>
      </w:pPr>
      <w:r w:rsidRPr="005E5C05">
        <w:rPr>
          <w:w w:val="105"/>
          <w:lang w:val="es-EC"/>
        </w:rPr>
        <w:t xml:space="preserve">Al ser una línea de simple circuito </w:t>
      </w:r>
      <w:r>
        <w:rPr>
          <w:w w:val="105"/>
          <w:lang w:val="es-EC"/>
        </w:rPr>
        <w:t>se escogió la geometría de tresbolillo, considerando las distancias que deben tener los conductores a medio vano y el ángulo de apantallamiento, a continuación, se indica un esquema de la torre escogida.</w:t>
      </w:r>
    </w:p>
    <w:p w14:paraId="08C20270" w14:textId="77777777" w:rsidR="003C24EB" w:rsidRDefault="003C24EB" w:rsidP="003C24EB">
      <w:pPr>
        <w:pStyle w:val="Textoindependiente"/>
        <w:spacing w:line="247" w:lineRule="auto"/>
        <w:ind w:right="828"/>
        <w:jc w:val="both"/>
        <w:rPr>
          <w:w w:val="105"/>
          <w:lang w:val="es-EC"/>
        </w:rPr>
      </w:pPr>
    </w:p>
    <w:p w14:paraId="15E43950" w14:textId="77777777" w:rsidR="003C24EB" w:rsidRDefault="003C24EB" w:rsidP="003C24EB">
      <w:pPr>
        <w:pStyle w:val="Textoindependiente"/>
        <w:spacing w:line="247" w:lineRule="auto"/>
        <w:ind w:right="828"/>
        <w:jc w:val="center"/>
        <w:rPr>
          <w:w w:val="105"/>
          <w:lang w:val="es-EC"/>
        </w:rPr>
      </w:pPr>
      <w:r>
        <w:rPr>
          <w:noProof/>
          <w:w w:val="105"/>
          <w:lang w:val="es-EC" w:eastAsia="es-EC"/>
        </w:rPr>
        <w:drawing>
          <wp:inline distT="0" distB="0" distL="0" distR="0" wp14:anchorId="762FBFE2" wp14:editId="20E1389D">
            <wp:extent cx="812165" cy="3218815"/>
            <wp:effectExtent l="0" t="0" r="6985" b="63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2165" cy="3218815"/>
                    </a:xfrm>
                    <a:prstGeom prst="rect">
                      <a:avLst/>
                    </a:prstGeom>
                    <a:noFill/>
                    <a:ln>
                      <a:noFill/>
                    </a:ln>
                  </pic:spPr>
                </pic:pic>
              </a:graphicData>
            </a:graphic>
          </wp:inline>
        </w:drawing>
      </w:r>
    </w:p>
    <w:p w14:paraId="6F77757F" w14:textId="77777777" w:rsidR="003C24EB" w:rsidRDefault="003C24EB" w:rsidP="003C24EB">
      <w:pPr>
        <w:pStyle w:val="Textoindependiente"/>
        <w:spacing w:line="247" w:lineRule="auto"/>
        <w:ind w:right="828"/>
        <w:jc w:val="both"/>
        <w:rPr>
          <w:w w:val="105"/>
          <w:lang w:val="es-EC"/>
        </w:rPr>
      </w:pPr>
    </w:p>
    <w:p w14:paraId="54E37542" w14:textId="77777777" w:rsidR="003C24EB" w:rsidRPr="005E5C05" w:rsidRDefault="003C24EB" w:rsidP="003C24EB">
      <w:pPr>
        <w:pStyle w:val="Textoindependiente"/>
        <w:spacing w:line="247" w:lineRule="auto"/>
        <w:ind w:right="828"/>
        <w:jc w:val="both"/>
        <w:rPr>
          <w:w w:val="105"/>
          <w:lang w:val="es-EC"/>
        </w:rPr>
      </w:pPr>
    </w:p>
    <w:p w14:paraId="35164303" w14:textId="77777777" w:rsidR="003C24EB" w:rsidRDefault="003C24EB" w:rsidP="003C24EB">
      <w:pPr>
        <w:pStyle w:val="Textoindependiente"/>
        <w:spacing w:line="247" w:lineRule="auto"/>
        <w:ind w:right="828"/>
        <w:jc w:val="both"/>
        <w:rPr>
          <w:w w:val="105"/>
        </w:rPr>
      </w:pPr>
      <w:r>
        <w:rPr>
          <w:w w:val="105"/>
        </w:rPr>
        <w:t xml:space="preserve">Se estableció dos tipos de torres para la construction de la  línea, una de suspension liviana y </w:t>
      </w:r>
      <w:r>
        <w:rPr>
          <w:w w:val="105"/>
        </w:rPr>
        <w:lastRenderedPageBreak/>
        <w:t>otro de anclaje pesado, durante la construcción, en base al análisis de contratista, administrador y fiscalización del contrato, se puede optar por otros tipos de torres menos pesados como las de anclaje liviano.</w:t>
      </w:r>
    </w:p>
    <w:p w14:paraId="3215A25B" w14:textId="77777777" w:rsidR="003C24EB" w:rsidRDefault="003C24EB" w:rsidP="003C24EB">
      <w:pPr>
        <w:pStyle w:val="Textoindependiente"/>
        <w:spacing w:line="247" w:lineRule="auto"/>
        <w:ind w:right="828"/>
        <w:jc w:val="both"/>
        <w:rPr>
          <w:w w:val="105"/>
        </w:rPr>
      </w:pPr>
    </w:p>
    <w:p w14:paraId="030255DA" w14:textId="06A4F027" w:rsidR="003C24EB" w:rsidRDefault="003C24EB" w:rsidP="003C24EB">
      <w:pPr>
        <w:pStyle w:val="Textoindependiente"/>
        <w:spacing w:line="247" w:lineRule="auto"/>
        <w:ind w:right="828"/>
        <w:jc w:val="both"/>
        <w:rPr>
          <w:w w:val="105"/>
        </w:rPr>
      </w:pPr>
      <w:r>
        <w:rPr>
          <w:w w:val="105"/>
        </w:rPr>
        <w:t>Para</w:t>
      </w:r>
      <w:r w:rsidRPr="000D2299">
        <w:rPr>
          <w:w w:val="105"/>
          <w:lang w:val="es-EC"/>
        </w:rPr>
        <w:t xml:space="preserve"> estructuras</w:t>
      </w:r>
      <w:r>
        <w:rPr>
          <w:w w:val="105"/>
        </w:rPr>
        <w:t xml:space="preserve"> de</w:t>
      </w:r>
      <w:r w:rsidRPr="000D2299">
        <w:rPr>
          <w:w w:val="105"/>
          <w:lang w:val="es-EC"/>
        </w:rPr>
        <w:t xml:space="preserve"> suspensión</w:t>
      </w:r>
      <w:r>
        <w:rPr>
          <w:w w:val="105"/>
        </w:rPr>
        <w:t xml:space="preserve"> se determinó como distancia vertical entre conductores una longitud de 3.2 metros, entre el conductor de fase más alto y el cable de guarda 3,6 metros y para la longitud del brazo de 1,50 metros. El APA de la torre se estableció en 14 metros, por lo que la altura total de la torre es de 24 metros. La cadena de aisladores de suspension tendrá una longitud de 0,876 metros, por lo que la distancia de seguridad mínima hacia terreno quedará en </w:t>
      </w:r>
      <w:r w:rsidR="000C0EAD">
        <w:rPr>
          <w:w w:val="105"/>
        </w:rPr>
        <w:t>8</w:t>
      </w:r>
      <w:r>
        <w:rPr>
          <w:w w:val="105"/>
        </w:rPr>
        <w:t xml:space="preserve"> metros, adaptándose a la normativa vigente.</w:t>
      </w:r>
    </w:p>
    <w:p w14:paraId="0BA4490A" w14:textId="77777777" w:rsidR="003C24EB" w:rsidRDefault="003C24EB" w:rsidP="003C24EB">
      <w:pPr>
        <w:pStyle w:val="Textoindependiente"/>
        <w:spacing w:line="247" w:lineRule="auto"/>
        <w:ind w:right="828"/>
        <w:jc w:val="both"/>
        <w:rPr>
          <w:w w:val="105"/>
        </w:rPr>
      </w:pPr>
    </w:p>
    <w:p w14:paraId="3892CAFE" w14:textId="77777777" w:rsidR="003C24EB" w:rsidRPr="005E5C05" w:rsidRDefault="003C24EB" w:rsidP="003C24EB">
      <w:pPr>
        <w:pStyle w:val="Textoindependiente"/>
        <w:spacing w:line="247" w:lineRule="auto"/>
        <w:ind w:right="828"/>
        <w:jc w:val="both"/>
        <w:rPr>
          <w:w w:val="105"/>
          <w:lang w:val="es-EC"/>
        </w:rPr>
      </w:pPr>
    </w:p>
    <w:p w14:paraId="7282523F" w14:textId="3C826E24" w:rsidR="003C24EB" w:rsidRDefault="003C24EB" w:rsidP="003C24EB">
      <w:pPr>
        <w:pStyle w:val="Textoindependiente"/>
        <w:spacing w:before="1" w:line="285" w:lineRule="auto"/>
        <w:ind w:right="828"/>
        <w:jc w:val="both"/>
        <w:rPr>
          <w:w w:val="105"/>
          <w:lang w:val="es-EC"/>
        </w:rPr>
      </w:pPr>
      <w:r>
        <w:rPr>
          <w:w w:val="105"/>
          <w:lang w:val="es-EC"/>
        </w:rPr>
        <w:t xml:space="preserve">Para estructuras de anclaje se determinó las mismas longitudes indicadas, al ser estructuras de amarre la distancia mínima al terreno quedará en </w:t>
      </w:r>
      <w:r w:rsidR="000C0EAD">
        <w:rPr>
          <w:w w:val="105"/>
          <w:lang w:val="es-EC"/>
        </w:rPr>
        <w:t>8</w:t>
      </w:r>
      <w:r>
        <w:rPr>
          <w:w w:val="105"/>
          <w:lang w:val="es-EC"/>
        </w:rPr>
        <w:t xml:space="preserve"> metros.</w:t>
      </w:r>
    </w:p>
    <w:p w14:paraId="0C9A1F98" w14:textId="77777777" w:rsidR="003C24EB" w:rsidRDefault="003C24EB" w:rsidP="003C24EB">
      <w:pPr>
        <w:pStyle w:val="Textoindependiente"/>
        <w:spacing w:before="1" w:line="285" w:lineRule="auto"/>
        <w:ind w:right="828"/>
        <w:jc w:val="both"/>
        <w:rPr>
          <w:w w:val="105"/>
          <w:lang w:val="es-EC"/>
        </w:rPr>
      </w:pPr>
    </w:p>
    <w:p w14:paraId="0FBAC27E" w14:textId="681F6AE6" w:rsidR="003C24EB" w:rsidRDefault="003C24EB" w:rsidP="003C24EB">
      <w:pPr>
        <w:pStyle w:val="Textoindependiente"/>
        <w:spacing w:before="1" w:line="285" w:lineRule="auto"/>
        <w:ind w:right="828"/>
        <w:jc w:val="both"/>
        <w:rPr>
          <w:w w:val="105"/>
          <w:lang w:val="es-EC"/>
        </w:rPr>
      </w:pPr>
      <w:r>
        <w:rPr>
          <w:w w:val="105"/>
          <w:lang w:val="es-EC"/>
        </w:rPr>
        <w:t xml:space="preserve">En ANEXO </w:t>
      </w:r>
      <w:r w:rsidR="000C0EAD">
        <w:rPr>
          <w:w w:val="105"/>
          <w:lang w:val="es-EC"/>
        </w:rPr>
        <w:t>2</w:t>
      </w:r>
      <w:r>
        <w:rPr>
          <w:w w:val="105"/>
          <w:lang w:val="es-EC"/>
        </w:rPr>
        <w:t xml:space="preserve"> se indica la configuración geométrica de la torre y el árbol de cargas para la estructura de suspensión, en ANEXO </w:t>
      </w:r>
      <w:r w:rsidR="000C0EAD">
        <w:rPr>
          <w:w w:val="105"/>
          <w:lang w:val="es-EC"/>
        </w:rPr>
        <w:t>3</w:t>
      </w:r>
      <w:r>
        <w:rPr>
          <w:w w:val="105"/>
          <w:lang w:val="es-EC"/>
        </w:rPr>
        <w:t>. se muestra la geometría de la torre de anclaje y el árbol de cargas para la estructura de anclaje.</w:t>
      </w:r>
    </w:p>
    <w:p w14:paraId="0AC41F10" w14:textId="77777777" w:rsidR="003C24EB" w:rsidRDefault="003C24EB" w:rsidP="003C24EB">
      <w:pPr>
        <w:pStyle w:val="Textoindependiente"/>
        <w:spacing w:before="1" w:line="285" w:lineRule="auto"/>
        <w:ind w:right="828"/>
        <w:jc w:val="both"/>
        <w:rPr>
          <w:w w:val="105"/>
          <w:lang w:val="es-EC"/>
        </w:rPr>
      </w:pPr>
    </w:p>
    <w:p w14:paraId="20E860A3" w14:textId="77777777" w:rsidR="003C24EB" w:rsidRPr="005E5C05" w:rsidRDefault="003C24EB" w:rsidP="003C24EB">
      <w:pPr>
        <w:pStyle w:val="Textoindependiente"/>
        <w:spacing w:before="1" w:line="285" w:lineRule="auto"/>
        <w:ind w:right="828"/>
        <w:jc w:val="both"/>
        <w:rPr>
          <w:w w:val="105"/>
          <w:lang w:val="es-EC"/>
        </w:rPr>
      </w:pPr>
    </w:p>
    <w:p w14:paraId="0DD00D0F" w14:textId="77777777" w:rsidR="003C24EB" w:rsidRDefault="003C24EB" w:rsidP="003C24EB">
      <w:pPr>
        <w:pStyle w:val="Textoindependiente"/>
        <w:spacing w:before="135" w:line="280" w:lineRule="auto"/>
        <w:ind w:right="829"/>
        <w:jc w:val="both"/>
        <w:rPr>
          <w:w w:val="105"/>
          <w:lang w:val="es-EC"/>
        </w:rPr>
      </w:pPr>
      <w:r>
        <w:rPr>
          <w:w w:val="105"/>
          <w:lang w:val="es-EC"/>
        </w:rPr>
        <w:t>En el siguiente cuadro se muestra las longitudes principales de las torres en cada una de las estructuras:</w:t>
      </w:r>
    </w:p>
    <w:p w14:paraId="0191A2A3" w14:textId="77777777" w:rsidR="003C24EB" w:rsidRDefault="003C24EB" w:rsidP="003C24EB">
      <w:pPr>
        <w:pStyle w:val="Textoindependiente"/>
        <w:spacing w:before="135" w:line="280" w:lineRule="auto"/>
        <w:ind w:right="829"/>
        <w:jc w:val="both"/>
        <w:rPr>
          <w:w w:val="105"/>
          <w:lang w:val="es-EC"/>
        </w:rPr>
      </w:pPr>
    </w:p>
    <w:p w14:paraId="4B1904CE" w14:textId="77777777" w:rsidR="003C24EB" w:rsidRDefault="003C24EB" w:rsidP="003C24EB">
      <w:pPr>
        <w:pStyle w:val="Textoindependiente"/>
        <w:spacing w:before="135" w:line="280" w:lineRule="auto"/>
        <w:ind w:right="829"/>
        <w:jc w:val="center"/>
        <w:rPr>
          <w:w w:val="105"/>
          <w:lang w:val="es-EC"/>
        </w:rPr>
      </w:pPr>
      <w:r w:rsidRPr="000D2299">
        <w:rPr>
          <w:noProof/>
          <w:lang w:val="es-EC" w:eastAsia="es-EC"/>
        </w:rPr>
        <w:drawing>
          <wp:inline distT="0" distB="0" distL="0" distR="0" wp14:anchorId="7B45AE15" wp14:editId="3B344DAC">
            <wp:extent cx="5398618" cy="3484598"/>
            <wp:effectExtent l="0" t="0" r="0" b="190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779" cy="3487929"/>
                    </a:xfrm>
                    <a:prstGeom prst="rect">
                      <a:avLst/>
                    </a:prstGeom>
                    <a:noFill/>
                    <a:ln>
                      <a:noFill/>
                    </a:ln>
                  </pic:spPr>
                </pic:pic>
              </a:graphicData>
            </a:graphic>
          </wp:inline>
        </w:drawing>
      </w:r>
    </w:p>
    <w:p w14:paraId="19DA3884" w14:textId="77777777" w:rsidR="003C24EB" w:rsidRPr="006F7B12" w:rsidRDefault="003C24EB" w:rsidP="003C24EB">
      <w:pPr>
        <w:pStyle w:val="Textoindependiente"/>
        <w:spacing w:before="135" w:line="280" w:lineRule="auto"/>
        <w:ind w:right="829"/>
        <w:rPr>
          <w:w w:val="105"/>
          <w:lang w:val="es-EC"/>
        </w:rPr>
      </w:pPr>
    </w:p>
    <w:p w14:paraId="63B6F18C" w14:textId="77777777" w:rsidR="003C24EB" w:rsidRPr="006F7B12" w:rsidRDefault="003C24EB" w:rsidP="003C24EB">
      <w:pPr>
        <w:pStyle w:val="Textoindependiente"/>
        <w:spacing w:before="135" w:line="280" w:lineRule="auto"/>
        <w:ind w:right="829"/>
        <w:jc w:val="both"/>
        <w:rPr>
          <w:w w:val="105"/>
          <w:lang w:val="es-EC"/>
        </w:rPr>
      </w:pPr>
    </w:p>
    <w:p w14:paraId="7C5D80A4" w14:textId="77777777" w:rsidR="003C24EB" w:rsidRDefault="003C24EB" w:rsidP="003C24EB">
      <w:pPr>
        <w:pStyle w:val="Textoindependiente"/>
        <w:spacing w:before="135" w:line="280" w:lineRule="auto"/>
        <w:ind w:right="829"/>
        <w:jc w:val="both"/>
        <w:rPr>
          <w:w w:val="105"/>
          <w:lang w:val="es-EC"/>
        </w:rPr>
      </w:pPr>
      <w:r>
        <w:rPr>
          <w:w w:val="105"/>
          <w:lang w:val="es-EC"/>
        </w:rPr>
        <w:t xml:space="preserve">La altura de la torre podrá extenderse hasta 25 metros en función del ancho de la torre que se determine en el análisis de la optimización del cálculo estructural; con este se garantiza que el </w:t>
      </w:r>
      <w:r>
        <w:rPr>
          <w:w w:val="105"/>
          <w:lang w:val="es-EC"/>
        </w:rPr>
        <w:lastRenderedPageBreak/>
        <w:t>ángulo de apantallamiento no supere los 30°.</w:t>
      </w:r>
    </w:p>
    <w:p w14:paraId="2A1D0C4A" w14:textId="77777777" w:rsidR="003C24EB" w:rsidRPr="006F7B12" w:rsidRDefault="003C24EB" w:rsidP="00055137">
      <w:pPr>
        <w:pStyle w:val="Textoindependiente"/>
        <w:spacing w:line="283" w:lineRule="auto"/>
        <w:ind w:right="829"/>
        <w:jc w:val="both"/>
        <w:rPr>
          <w:w w:val="105"/>
          <w:lang w:val="es-EC"/>
        </w:rPr>
      </w:pPr>
    </w:p>
    <w:p w14:paraId="376D3E56" w14:textId="77777777" w:rsidR="00055137" w:rsidRPr="006F7B12" w:rsidRDefault="00055137" w:rsidP="00055137">
      <w:pPr>
        <w:pStyle w:val="Textoindependiente"/>
        <w:spacing w:line="283" w:lineRule="auto"/>
        <w:ind w:right="829"/>
        <w:jc w:val="both"/>
        <w:rPr>
          <w:w w:val="105"/>
          <w:lang w:val="es-EC"/>
        </w:rPr>
      </w:pPr>
    </w:p>
    <w:p w14:paraId="74FD3FB5" w14:textId="77777777" w:rsidR="002517FA" w:rsidRPr="006F7B12" w:rsidRDefault="002517FA" w:rsidP="002517FA">
      <w:pPr>
        <w:pStyle w:val="Textoindependiente"/>
        <w:rPr>
          <w:lang w:val="es-EC"/>
        </w:rPr>
      </w:pPr>
    </w:p>
    <w:p w14:paraId="3281F41F" w14:textId="77777777" w:rsidR="002517FA" w:rsidRPr="006F7B12" w:rsidRDefault="002517FA" w:rsidP="00AF6BB5">
      <w:pPr>
        <w:pStyle w:val="Ttulo2"/>
        <w:numPr>
          <w:ilvl w:val="0"/>
          <w:numId w:val="40"/>
        </w:numPr>
        <w:tabs>
          <w:tab w:val="left" w:pos="1551"/>
          <w:tab w:val="left" w:pos="1552"/>
        </w:tabs>
        <w:rPr>
          <w:sz w:val="20"/>
          <w:szCs w:val="20"/>
          <w:lang w:val="es-EC"/>
        </w:rPr>
      </w:pPr>
      <w:r w:rsidRPr="006F7B12">
        <w:rPr>
          <w:w w:val="105"/>
          <w:sz w:val="20"/>
          <w:szCs w:val="20"/>
          <w:lang w:val="es-EC"/>
        </w:rPr>
        <w:t>SOLICITACIONES EN LAS ESTRUCTURAS PARA CÁLCULO DE ÁRBOLES DE CARGA.</w:t>
      </w:r>
    </w:p>
    <w:p w14:paraId="3E7F1C5C" w14:textId="77777777" w:rsidR="002517FA" w:rsidRDefault="002517FA" w:rsidP="002517FA">
      <w:pPr>
        <w:pStyle w:val="Textoindependiente"/>
        <w:spacing w:before="1"/>
        <w:rPr>
          <w:b/>
          <w:lang w:val="es-EC"/>
        </w:rPr>
      </w:pPr>
    </w:p>
    <w:p w14:paraId="2D6FB9C2" w14:textId="77777777" w:rsidR="006F7B12" w:rsidRPr="006F7B12" w:rsidRDefault="006F7B12" w:rsidP="002517FA">
      <w:pPr>
        <w:pStyle w:val="Textoindependiente"/>
        <w:spacing w:before="1"/>
        <w:rPr>
          <w:b/>
          <w:lang w:val="es-EC"/>
        </w:rPr>
      </w:pPr>
    </w:p>
    <w:p w14:paraId="32361421" w14:textId="77777777" w:rsidR="002517FA" w:rsidRPr="006F7B12" w:rsidRDefault="002517FA" w:rsidP="002517FA">
      <w:pPr>
        <w:pStyle w:val="Textoindependiente"/>
        <w:spacing w:before="1" w:line="283" w:lineRule="auto"/>
        <w:ind w:right="823"/>
        <w:jc w:val="both"/>
        <w:rPr>
          <w:lang w:val="es-EC"/>
        </w:rPr>
      </w:pPr>
      <w:r w:rsidRPr="006F7B12">
        <w:rPr>
          <w:w w:val="105"/>
          <w:lang w:val="es-EC"/>
        </w:rPr>
        <w:t xml:space="preserve">Con los estados establecidos en la hipótesis de </w:t>
      </w:r>
      <w:r w:rsidR="00353382" w:rsidRPr="006F7B12">
        <w:rPr>
          <w:w w:val="105"/>
          <w:lang w:val="es-EC"/>
        </w:rPr>
        <w:t>cálculo, los</w:t>
      </w:r>
      <w:r w:rsidRPr="006F7B12">
        <w:rPr>
          <w:w w:val="105"/>
          <w:lang w:val="es-EC"/>
        </w:rPr>
        <w:t xml:space="preserve"> datos del perfil topográfico y con las características del conductor y cable de guarda se procedió a realizar el cálculo mecánico de los conductores luego de lo cual se determinó los esfuerzos máximos a los que estarán sometidos en cada uno de los estados, el cálculo determinó en el estado de máxima carga </w:t>
      </w:r>
      <w:r w:rsidR="00244ADC">
        <w:rPr>
          <w:w w:val="105"/>
          <w:lang w:val="es-EC"/>
        </w:rPr>
        <w:t xml:space="preserve">de </w:t>
      </w:r>
      <w:r w:rsidRPr="006F7B12">
        <w:rPr>
          <w:w w:val="105"/>
          <w:lang w:val="es-EC"/>
        </w:rPr>
        <w:t>gene</w:t>
      </w:r>
      <w:r w:rsidR="00244ADC">
        <w:rPr>
          <w:w w:val="105"/>
          <w:lang w:val="es-EC"/>
        </w:rPr>
        <w:t>ración de los máximos esfuerzos.</w:t>
      </w:r>
    </w:p>
    <w:p w14:paraId="5FAF08DB" w14:textId="77777777" w:rsidR="002517FA" w:rsidRPr="006F7B12" w:rsidRDefault="002517FA" w:rsidP="002517FA">
      <w:pPr>
        <w:pStyle w:val="Textoindependiente"/>
        <w:spacing w:before="133" w:line="285" w:lineRule="auto"/>
        <w:ind w:right="830"/>
        <w:jc w:val="both"/>
        <w:rPr>
          <w:w w:val="105"/>
          <w:lang w:val="es-EC"/>
        </w:rPr>
      </w:pPr>
      <w:r w:rsidRPr="006F7B12">
        <w:rPr>
          <w:w w:val="105"/>
          <w:lang w:val="es-EC"/>
        </w:rPr>
        <w:t>Adicional a lo indicado se determinó parámetros con los cuales se calcularán varios esfuerzos en las estructuras tales como: vano peso, vano viento, peso de accesorios.</w:t>
      </w:r>
    </w:p>
    <w:p w14:paraId="58F3B5B7" w14:textId="77777777" w:rsidR="002517FA" w:rsidRPr="006F7B12" w:rsidRDefault="002517FA" w:rsidP="002517FA">
      <w:pPr>
        <w:pStyle w:val="Textoindependiente"/>
        <w:spacing w:before="133" w:line="285" w:lineRule="auto"/>
        <w:ind w:right="830"/>
        <w:jc w:val="both"/>
        <w:rPr>
          <w:w w:val="105"/>
          <w:lang w:val="es-EC"/>
        </w:rPr>
      </w:pPr>
      <w:r w:rsidRPr="006F7B12">
        <w:rPr>
          <w:w w:val="105"/>
          <w:lang w:val="es-EC"/>
        </w:rPr>
        <w:t>Cualquier estructura estará sometida a esfuerzos producidos por cargas verticales, cargas transversales y cargas longitudinales, para determinar los valores de estas cargas se aplicaron normas del ex INECEL, las cuales se indican a continuación:</w:t>
      </w:r>
    </w:p>
    <w:p w14:paraId="188F067F" w14:textId="77777777" w:rsidR="002517FA" w:rsidRPr="006F7B12" w:rsidRDefault="002517FA" w:rsidP="002517FA">
      <w:pPr>
        <w:pStyle w:val="Textoindependiente"/>
        <w:spacing w:before="133" w:line="285" w:lineRule="auto"/>
        <w:ind w:right="830"/>
        <w:jc w:val="both"/>
        <w:rPr>
          <w:w w:val="105"/>
          <w:lang w:val="es-EC"/>
        </w:rPr>
      </w:pPr>
    </w:p>
    <w:p w14:paraId="41F907E2" w14:textId="77777777" w:rsidR="002517FA" w:rsidRPr="006F7B12" w:rsidRDefault="002517FA" w:rsidP="00AF6BB5">
      <w:pPr>
        <w:pStyle w:val="Ttulo3"/>
        <w:numPr>
          <w:ilvl w:val="1"/>
          <w:numId w:val="40"/>
        </w:numPr>
        <w:tabs>
          <w:tab w:val="left" w:pos="4484"/>
        </w:tabs>
      </w:pPr>
      <w:r w:rsidRPr="006F7B12">
        <w:rPr>
          <w:w w:val="105"/>
        </w:rPr>
        <w:t>CARGAS</w:t>
      </w:r>
      <w:r w:rsidRPr="006F7B12">
        <w:rPr>
          <w:spacing w:val="1"/>
          <w:w w:val="105"/>
        </w:rPr>
        <w:t xml:space="preserve"> </w:t>
      </w:r>
      <w:r w:rsidRPr="006F7B12">
        <w:rPr>
          <w:w w:val="105"/>
        </w:rPr>
        <w:t>VERTICALES.</w:t>
      </w:r>
    </w:p>
    <w:p w14:paraId="09B04977" w14:textId="77777777" w:rsidR="002517FA" w:rsidRPr="006F7B12" w:rsidRDefault="002517FA" w:rsidP="002517FA">
      <w:pPr>
        <w:pStyle w:val="Textoindependiente"/>
        <w:spacing w:before="1"/>
        <w:rPr>
          <w:b/>
        </w:rPr>
      </w:pPr>
    </w:p>
    <w:p w14:paraId="4AFEFDF9" w14:textId="77777777" w:rsidR="002517FA" w:rsidRPr="006F7B12" w:rsidRDefault="002517FA" w:rsidP="00AF6BB5">
      <w:pPr>
        <w:pStyle w:val="Ttulo3"/>
        <w:numPr>
          <w:ilvl w:val="2"/>
          <w:numId w:val="40"/>
        </w:numPr>
        <w:tabs>
          <w:tab w:val="left" w:pos="4484"/>
        </w:tabs>
      </w:pPr>
      <w:r w:rsidRPr="006F7B12">
        <w:rPr>
          <w:w w:val="105"/>
        </w:rPr>
        <w:t>OPERARIOS.</w:t>
      </w:r>
    </w:p>
    <w:p w14:paraId="33620596" w14:textId="77777777" w:rsidR="002517FA" w:rsidRPr="006F7B12" w:rsidRDefault="002517FA" w:rsidP="002517FA">
      <w:pPr>
        <w:pStyle w:val="Textoindependiente"/>
        <w:spacing w:line="290" w:lineRule="auto"/>
        <w:ind w:right="836"/>
        <w:jc w:val="both"/>
        <w:rPr>
          <w:w w:val="105"/>
          <w:lang w:val="es-EC"/>
        </w:rPr>
      </w:pPr>
    </w:p>
    <w:p w14:paraId="527D13F2" w14:textId="77777777" w:rsidR="002517FA" w:rsidRPr="006F7B12" w:rsidRDefault="002517FA" w:rsidP="002517FA">
      <w:pPr>
        <w:pStyle w:val="Textoindependiente"/>
        <w:spacing w:line="290" w:lineRule="auto"/>
        <w:ind w:right="836"/>
        <w:jc w:val="both"/>
        <w:rPr>
          <w:w w:val="105"/>
          <w:lang w:val="es-EC"/>
        </w:rPr>
      </w:pPr>
      <w:r w:rsidRPr="006F7B12">
        <w:rPr>
          <w:w w:val="105"/>
          <w:lang w:val="es-EC"/>
        </w:rPr>
        <w:t>Se consideró el peso de la estructura más un peso de 150 Kg para un operario ubicado en cualquier punto de la estructura, excepto en perfiles que formen un ángulo mayor a 45° con la horizontal.</w:t>
      </w:r>
    </w:p>
    <w:p w14:paraId="23731D8E" w14:textId="77777777" w:rsidR="002517FA" w:rsidRPr="006F7B12" w:rsidRDefault="002517FA" w:rsidP="002517FA">
      <w:pPr>
        <w:pStyle w:val="Textoindependiente"/>
        <w:spacing w:line="290" w:lineRule="auto"/>
        <w:ind w:right="836"/>
        <w:jc w:val="both"/>
        <w:rPr>
          <w:w w:val="105"/>
          <w:lang w:val="es-EC"/>
        </w:rPr>
      </w:pPr>
    </w:p>
    <w:p w14:paraId="1241A6FB" w14:textId="77777777" w:rsidR="002517FA" w:rsidRPr="006F7B12" w:rsidRDefault="002517FA" w:rsidP="00AF6BB5">
      <w:pPr>
        <w:pStyle w:val="Ttulo3"/>
        <w:numPr>
          <w:ilvl w:val="2"/>
          <w:numId w:val="40"/>
        </w:numPr>
        <w:tabs>
          <w:tab w:val="left" w:pos="4484"/>
        </w:tabs>
        <w:rPr>
          <w:lang w:val="es-EC"/>
        </w:rPr>
      </w:pPr>
      <w:r w:rsidRPr="006F7B12">
        <w:rPr>
          <w:w w:val="105"/>
          <w:lang w:val="es-EC"/>
        </w:rPr>
        <w:t>PESO POR CONDUCTOR DE FASE.</w:t>
      </w:r>
    </w:p>
    <w:p w14:paraId="7BAFAF37" w14:textId="77777777" w:rsidR="002517FA" w:rsidRPr="006F7B12" w:rsidRDefault="002517FA" w:rsidP="002517FA">
      <w:pPr>
        <w:pStyle w:val="Ttulo3"/>
        <w:tabs>
          <w:tab w:val="left" w:pos="4484"/>
        </w:tabs>
        <w:ind w:left="0" w:firstLine="0"/>
        <w:rPr>
          <w:w w:val="105"/>
          <w:lang w:val="es-EC"/>
        </w:rPr>
      </w:pPr>
    </w:p>
    <w:p w14:paraId="1DE1CE7D" w14:textId="77777777" w:rsidR="002517FA" w:rsidRPr="006F7B12" w:rsidRDefault="002517FA" w:rsidP="002517FA">
      <w:pPr>
        <w:pStyle w:val="Textoindependiente"/>
        <w:spacing w:line="290" w:lineRule="auto"/>
        <w:ind w:right="836"/>
        <w:jc w:val="both"/>
        <w:rPr>
          <w:w w:val="105"/>
          <w:lang w:val="es-EC"/>
        </w:rPr>
      </w:pPr>
      <w:r w:rsidRPr="006F7B12">
        <w:rPr>
          <w:w w:val="105"/>
          <w:lang w:val="es-EC"/>
        </w:rPr>
        <w:t>Se consideró el peso de conductor, aisladores, accesorios y amortiguadores, aplicados en los puntos de suspensión o de anclaje según la estructura.</w:t>
      </w:r>
    </w:p>
    <w:p w14:paraId="7ABB4E79" w14:textId="77777777" w:rsidR="002517FA" w:rsidRPr="006F7B12" w:rsidRDefault="002517FA" w:rsidP="002517FA">
      <w:pPr>
        <w:pStyle w:val="Textoindependiente"/>
        <w:spacing w:line="290" w:lineRule="auto"/>
        <w:ind w:right="836"/>
        <w:jc w:val="both"/>
        <w:rPr>
          <w:w w:val="105"/>
          <w:lang w:val="es-EC"/>
        </w:rPr>
      </w:pPr>
    </w:p>
    <w:p w14:paraId="7EBE7994" w14:textId="77777777" w:rsidR="002517FA" w:rsidRPr="006F7B12" w:rsidRDefault="002517FA" w:rsidP="002517FA">
      <w:pPr>
        <w:pStyle w:val="Textoindependiente"/>
        <w:spacing w:line="290" w:lineRule="auto"/>
        <w:ind w:right="836"/>
        <w:jc w:val="both"/>
        <w:rPr>
          <w:w w:val="105"/>
          <w:lang w:val="es-EC"/>
        </w:rPr>
      </w:pPr>
      <w:r w:rsidRPr="006F7B12">
        <w:rPr>
          <w:w w:val="105"/>
          <w:lang w:val="es-EC"/>
        </w:rPr>
        <w:t>Para el peso del conductor se utilizó el vano peso máximo positivo o negativo correspondiente a la estructura.</w:t>
      </w:r>
    </w:p>
    <w:p w14:paraId="6C4B2C42" w14:textId="77777777" w:rsidR="002517FA" w:rsidRPr="006F7B12" w:rsidRDefault="002517FA" w:rsidP="002517FA">
      <w:pPr>
        <w:pStyle w:val="Textoindependiente"/>
        <w:spacing w:line="290" w:lineRule="auto"/>
        <w:ind w:right="836"/>
        <w:jc w:val="both"/>
        <w:rPr>
          <w:w w:val="105"/>
          <w:lang w:val="es-EC"/>
        </w:rPr>
      </w:pPr>
    </w:p>
    <w:p w14:paraId="1AEDC5CF" w14:textId="77777777" w:rsidR="002517FA" w:rsidRPr="006F7B12" w:rsidRDefault="002517FA" w:rsidP="002517FA">
      <w:pPr>
        <w:pStyle w:val="Textoindependiente"/>
        <w:spacing w:line="290" w:lineRule="auto"/>
        <w:ind w:right="836"/>
        <w:jc w:val="both"/>
        <w:rPr>
          <w:w w:val="105"/>
          <w:lang w:val="es-EC"/>
        </w:rPr>
      </w:pPr>
    </w:p>
    <w:p w14:paraId="2ECA43FB" w14:textId="77777777" w:rsidR="002517FA" w:rsidRPr="006F7B12" w:rsidRDefault="002517FA" w:rsidP="00AF6BB5">
      <w:pPr>
        <w:pStyle w:val="Ttulo3"/>
        <w:numPr>
          <w:ilvl w:val="2"/>
          <w:numId w:val="40"/>
        </w:numPr>
        <w:tabs>
          <w:tab w:val="left" w:pos="4484"/>
        </w:tabs>
        <w:rPr>
          <w:lang w:val="es-EC"/>
        </w:rPr>
      </w:pPr>
      <w:r w:rsidRPr="006F7B12">
        <w:rPr>
          <w:w w:val="105"/>
          <w:lang w:val="es-EC"/>
        </w:rPr>
        <w:t>PESO POR CABLE DE GUARDIA (OPGW).</w:t>
      </w:r>
    </w:p>
    <w:p w14:paraId="209ECD5A" w14:textId="77777777" w:rsidR="002517FA" w:rsidRPr="006F7B12" w:rsidRDefault="002517FA" w:rsidP="002517FA">
      <w:pPr>
        <w:pStyle w:val="Ttulo3"/>
        <w:tabs>
          <w:tab w:val="left" w:pos="4484"/>
        </w:tabs>
        <w:ind w:left="0" w:firstLine="0"/>
        <w:rPr>
          <w:b w:val="0"/>
          <w:w w:val="105"/>
          <w:lang w:val="es-EC"/>
        </w:rPr>
      </w:pPr>
    </w:p>
    <w:p w14:paraId="0738AF05" w14:textId="77777777" w:rsidR="002517FA" w:rsidRPr="006F7B12" w:rsidRDefault="002517FA" w:rsidP="002517FA">
      <w:pPr>
        <w:pStyle w:val="Ttulo3"/>
        <w:tabs>
          <w:tab w:val="left" w:pos="4484"/>
        </w:tabs>
        <w:ind w:left="0" w:firstLine="0"/>
        <w:rPr>
          <w:b w:val="0"/>
          <w:w w:val="105"/>
          <w:lang w:val="es-EC"/>
        </w:rPr>
      </w:pPr>
      <w:r w:rsidRPr="006F7B12">
        <w:rPr>
          <w:b w:val="0"/>
          <w:w w:val="105"/>
          <w:lang w:val="es-EC"/>
        </w:rPr>
        <w:t>Se consideró el peso del cable de guardia con sus accesorios de fijación aplicados en los puntos de sujeción de este.</w:t>
      </w:r>
    </w:p>
    <w:p w14:paraId="249F0492" w14:textId="77777777" w:rsidR="002517FA" w:rsidRPr="006F7B12" w:rsidRDefault="002517FA" w:rsidP="002517FA">
      <w:pPr>
        <w:pStyle w:val="Ttulo3"/>
        <w:tabs>
          <w:tab w:val="left" w:pos="4484"/>
        </w:tabs>
        <w:ind w:left="0" w:firstLine="0"/>
        <w:rPr>
          <w:w w:val="105"/>
          <w:lang w:val="es-EC"/>
        </w:rPr>
      </w:pPr>
    </w:p>
    <w:p w14:paraId="037F1FE5" w14:textId="77777777" w:rsidR="002517FA" w:rsidRPr="006F7B12" w:rsidRDefault="002517FA" w:rsidP="002517FA">
      <w:pPr>
        <w:pStyle w:val="Textoindependiente"/>
        <w:spacing w:line="290" w:lineRule="auto"/>
        <w:ind w:right="836"/>
        <w:jc w:val="both"/>
        <w:rPr>
          <w:w w:val="105"/>
          <w:lang w:val="es-EC"/>
        </w:rPr>
      </w:pPr>
      <w:r w:rsidRPr="006F7B12">
        <w:rPr>
          <w:w w:val="105"/>
          <w:lang w:val="es-EC"/>
        </w:rPr>
        <w:t>Para el peso del cable de guardia se utilizó el vano peso máximo positivo o negativo correspondiente a la estructura.</w:t>
      </w:r>
    </w:p>
    <w:p w14:paraId="3EF75947" w14:textId="77777777" w:rsidR="002517FA" w:rsidRPr="006F7B12" w:rsidRDefault="002517FA" w:rsidP="002517FA">
      <w:pPr>
        <w:pStyle w:val="Textoindependiente"/>
        <w:spacing w:line="290" w:lineRule="auto"/>
        <w:ind w:right="836"/>
        <w:jc w:val="both"/>
        <w:rPr>
          <w:w w:val="105"/>
          <w:lang w:val="es-EC"/>
        </w:rPr>
      </w:pPr>
    </w:p>
    <w:p w14:paraId="3228BE67" w14:textId="77777777" w:rsidR="002517FA" w:rsidRPr="006F7B12" w:rsidRDefault="002517FA" w:rsidP="00AF6BB5">
      <w:pPr>
        <w:pStyle w:val="Ttulo3"/>
        <w:numPr>
          <w:ilvl w:val="2"/>
          <w:numId w:val="40"/>
        </w:numPr>
        <w:tabs>
          <w:tab w:val="left" w:pos="4484"/>
        </w:tabs>
        <w:rPr>
          <w:lang w:val="es-EC"/>
        </w:rPr>
      </w:pPr>
      <w:r w:rsidRPr="006F7B12">
        <w:rPr>
          <w:w w:val="105"/>
          <w:lang w:val="es-EC"/>
        </w:rPr>
        <w:t>SOBRECARGA VERTICAL.</w:t>
      </w:r>
    </w:p>
    <w:p w14:paraId="601D4571" w14:textId="77777777" w:rsidR="002517FA" w:rsidRPr="006F7B12" w:rsidRDefault="002517FA" w:rsidP="002517FA">
      <w:pPr>
        <w:pStyle w:val="Ttulo3"/>
        <w:tabs>
          <w:tab w:val="left" w:pos="4484"/>
        </w:tabs>
        <w:ind w:left="0" w:firstLine="0"/>
        <w:rPr>
          <w:w w:val="105"/>
          <w:lang w:val="es-EC"/>
        </w:rPr>
      </w:pPr>
    </w:p>
    <w:p w14:paraId="5DFDD997" w14:textId="77777777" w:rsidR="002517FA" w:rsidRPr="006F7B12" w:rsidRDefault="002517FA" w:rsidP="002517FA">
      <w:pPr>
        <w:pStyle w:val="Ttulo3"/>
        <w:tabs>
          <w:tab w:val="left" w:pos="4484"/>
        </w:tabs>
        <w:ind w:left="0" w:firstLine="0"/>
        <w:jc w:val="both"/>
        <w:rPr>
          <w:b w:val="0"/>
          <w:w w:val="105"/>
          <w:lang w:val="es-EC"/>
        </w:rPr>
      </w:pPr>
      <w:r w:rsidRPr="006F7B12">
        <w:rPr>
          <w:b w:val="0"/>
          <w:w w:val="105"/>
          <w:lang w:val="es-EC"/>
        </w:rPr>
        <w:t>La sobrecarga vertical es una solicitación derivada del peso del conductor empleando el vano peso y aplicado en los puntos de suspensión o anclaje según corresponda o al peso del cable de guardia aplicado en el punto de sujeción de este.</w:t>
      </w:r>
    </w:p>
    <w:p w14:paraId="6E915204" w14:textId="77777777" w:rsidR="002517FA" w:rsidRPr="006F7B12" w:rsidRDefault="002517FA" w:rsidP="002517FA">
      <w:pPr>
        <w:pStyle w:val="Ttulo3"/>
        <w:tabs>
          <w:tab w:val="left" w:pos="4484"/>
        </w:tabs>
        <w:ind w:left="0" w:firstLine="0"/>
        <w:jc w:val="both"/>
        <w:rPr>
          <w:b w:val="0"/>
          <w:w w:val="105"/>
          <w:lang w:val="es-EC"/>
        </w:rPr>
      </w:pPr>
    </w:p>
    <w:p w14:paraId="58044D53" w14:textId="77777777" w:rsidR="002517FA" w:rsidRPr="006F7B12" w:rsidRDefault="002517FA" w:rsidP="002517FA">
      <w:pPr>
        <w:pStyle w:val="Ttulo3"/>
        <w:tabs>
          <w:tab w:val="left" w:pos="4484"/>
        </w:tabs>
        <w:ind w:left="0" w:firstLine="0"/>
        <w:jc w:val="both"/>
        <w:rPr>
          <w:b w:val="0"/>
          <w:w w:val="105"/>
          <w:lang w:val="es-EC"/>
        </w:rPr>
      </w:pPr>
      <w:r w:rsidRPr="006F7B12">
        <w:rPr>
          <w:b w:val="0"/>
          <w:w w:val="105"/>
          <w:lang w:val="es-EC"/>
        </w:rPr>
        <w:lastRenderedPageBreak/>
        <w:t>Esta sobrecarga se aplicó sobre un conductor cualquiera o cable de guardia.</w:t>
      </w:r>
    </w:p>
    <w:p w14:paraId="38175C51" w14:textId="77777777" w:rsidR="002517FA" w:rsidRPr="006F7B12" w:rsidRDefault="002517FA" w:rsidP="002517FA">
      <w:pPr>
        <w:pStyle w:val="Ttulo3"/>
        <w:tabs>
          <w:tab w:val="left" w:pos="4484"/>
        </w:tabs>
        <w:ind w:left="0" w:firstLine="0"/>
        <w:jc w:val="both"/>
        <w:rPr>
          <w:b w:val="0"/>
          <w:w w:val="105"/>
          <w:lang w:val="es-EC"/>
        </w:rPr>
      </w:pPr>
    </w:p>
    <w:p w14:paraId="733D703B" w14:textId="77777777" w:rsidR="002517FA" w:rsidRPr="006F7B12" w:rsidRDefault="002517FA" w:rsidP="002517FA">
      <w:pPr>
        <w:pStyle w:val="Textoindependiente"/>
        <w:spacing w:before="6"/>
        <w:rPr>
          <w:lang w:val="es-EC"/>
        </w:rPr>
      </w:pPr>
    </w:p>
    <w:p w14:paraId="17077B5A" w14:textId="77777777" w:rsidR="002517FA" w:rsidRPr="006F7B12" w:rsidRDefault="002517FA" w:rsidP="00AF6BB5">
      <w:pPr>
        <w:pStyle w:val="Ttulo3"/>
        <w:numPr>
          <w:ilvl w:val="1"/>
          <w:numId w:val="40"/>
        </w:numPr>
        <w:tabs>
          <w:tab w:val="left" w:pos="4484"/>
        </w:tabs>
        <w:spacing w:before="1"/>
      </w:pPr>
      <w:r w:rsidRPr="006F7B12">
        <w:rPr>
          <w:w w:val="105"/>
        </w:rPr>
        <w:t>CARGAS TRANSVERSALES.</w:t>
      </w:r>
    </w:p>
    <w:p w14:paraId="1513DF2D" w14:textId="77777777" w:rsidR="002517FA" w:rsidRPr="006F7B12" w:rsidRDefault="002517FA" w:rsidP="002517FA">
      <w:pPr>
        <w:pStyle w:val="Textoindependiente"/>
        <w:spacing w:before="5"/>
        <w:rPr>
          <w:b/>
        </w:rPr>
      </w:pPr>
    </w:p>
    <w:p w14:paraId="36656CA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Las cargas transversales dependen del viento y del ángulo de deflexión de la línea.</w:t>
      </w:r>
    </w:p>
    <w:p w14:paraId="6C06426B" w14:textId="77777777" w:rsidR="002517FA" w:rsidRPr="006F7B12" w:rsidRDefault="002517FA" w:rsidP="002517FA">
      <w:pPr>
        <w:pStyle w:val="Textoindependiente"/>
        <w:spacing w:line="280" w:lineRule="auto"/>
        <w:ind w:right="834"/>
        <w:jc w:val="both"/>
        <w:rPr>
          <w:w w:val="105"/>
          <w:lang w:val="es-EC"/>
        </w:rPr>
      </w:pPr>
    </w:p>
    <w:p w14:paraId="472EF776" w14:textId="77777777" w:rsidR="002517FA" w:rsidRPr="006F7B12" w:rsidRDefault="002517FA" w:rsidP="002517FA">
      <w:pPr>
        <w:pStyle w:val="Textoindependiente"/>
        <w:spacing w:before="6"/>
        <w:rPr>
          <w:lang w:val="es-EC"/>
        </w:rPr>
      </w:pPr>
    </w:p>
    <w:p w14:paraId="6FD8359E" w14:textId="77777777" w:rsidR="002517FA" w:rsidRPr="006F7B12" w:rsidRDefault="002517FA" w:rsidP="00AF6BB5">
      <w:pPr>
        <w:pStyle w:val="Ttulo3"/>
        <w:numPr>
          <w:ilvl w:val="2"/>
          <w:numId w:val="40"/>
        </w:numPr>
        <w:tabs>
          <w:tab w:val="left" w:pos="4484"/>
        </w:tabs>
        <w:spacing w:before="1"/>
      </w:pPr>
      <w:r w:rsidRPr="006F7B12">
        <w:rPr>
          <w:w w:val="105"/>
        </w:rPr>
        <w:t>CARGAS DE VIENTO.</w:t>
      </w:r>
    </w:p>
    <w:p w14:paraId="548DE0BD" w14:textId="77777777" w:rsidR="002517FA" w:rsidRPr="006F7B12" w:rsidRDefault="002517FA" w:rsidP="002517FA">
      <w:pPr>
        <w:pStyle w:val="Textoindependiente"/>
        <w:spacing w:line="280" w:lineRule="auto"/>
        <w:ind w:right="834"/>
        <w:jc w:val="both"/>
        <w:rPr>
          <w:w w:val="105"/>
          <w:lang w:val="es-EC"/>
        </w:rPr>
      </w:pPr>
    </w:p>
    <w:p w14:paraId="61F393B1"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el cálculo de árboles de carga se consideró las siguientes presiones del viento:</w:t>
      </w:r>
    </w:p>
    <w:p w14:paraId="5875CFC1" w14:textId="77777777" w:rsidR="002517FA" w:rsidRPr="006F7B12" w:rsidRDefault="002517FA" w:rsidP="002517FA">
      <w:pPr>
        <w:pStyle w:val="Textoindependiente"/>
        <w:spacing w:line="280" w:lineRule="auto"/>
        <w:ind w:right="834"/>
        <w:jc w:val="both"/>
        <w:rPr>
          <w:w w:val="105"/>
          <w:lang w:val="es-EC"/>
        </w:rPr>
      </w:pPr>
    </w:p>
    <w:p w14:paraId="3AB012E1" w14:textId="77777777" w:rsidR="002517FA" w:rsidRPr="006F7B12" w:rsidRDefault="002517FA" w:rsidP="002517FA">
      <w:pPr>
        <w:pStyle w:val="Textoindependiente"/>
        <w:spacing w:line="280" w:lineRule="auto"/>
        <w:ind w:right="834"/>
        <w:jc w:val="both"/>
        <w:rPr>
          <w:w w:val="105"/>
          <w:vertAlign w:val="superscript"/>
          <w:lang w:val="es-EC"/>
        </w:rPr>
      </w:pPr>
      <w:r w:rsidRPr="006F7B12">
        <w:rPr>
          <w:w w:val="105"/>
          <w:lang w:val="es-EC"/>
        </w:rPr>
        <w:t>-Sobre conductores y cable de guardia (OPGW):                                                                  42.97 Kg/m</w:t>
      </w:r>
      <w:r w:rsidRPr="006F7B12">
        <w:rPr>
          <w:w w:val="105"/>
          <w:vertAlign w:val="superscript"/>
          <w:lang w:val="es-EC"/>
        </w:rPr>
        <w:t>2</w:t>
      </w:r>
    </w:p>
    <w:p w14:paraId="0FD10D92"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-Sobre superficies metálicas de celosía (en dirección perpendicular a la torre):                   86      Kg/m</w:t>
      </w:r>
      <w:r w:rsidRPr="006F7B12">
        <w:rPr>
          <w:w w:val="105"/>
          <w:vertAlign w:val="superscript"/>
          <w:lang w:val="es-EC"/>
        </w:rPr>
        <w:t>2</w:t>
      </w:r>
    </w:p>
    <w:p w14:paraId="6202469F" w14:textId="77777777" w:rsidR="002517FA" w:rsidRPr="006F7B12" w:rsidRDefault="002517FA" w:rsidP="002517FA">
      <w:pPr>
        <w:pStyle w:val="Textoindependiente"/>
        <w:spacing w:line="280" w:lineRule="auto"/>
        <w:ind w:right="834"/>
        <w:jc w:val="both"/>
        <w:rPr>
          <w:w w:val="105"/>
          <w:vertAlign w:val="superscript"/>
          <w:lang w:val="es-EC"/>
        </w:rPr>
      </w:pPr>
      <w:r w:rsidRPr="006F7B12">
        <w:rPr>
          <w:w w:val="105"/>
          <w:lang w:val="es-EC"/>
        </w:rPr>
        <w:t>-Sobre aisladores:                                                                                                                   50      Kg/m</w:t>
      </w:r>
      <w:r w:rsidRPr="006F7B12">
        <w:rPr>
          <w:w w:val="105"/>
          <w:vertAlign w:val="superscript"/>
          <w:lang w:val="es-EC"/>
        </w:rPr>
        <w:t>2</w:t>
      </w:r>
    </w:p>
    <w:p w14:paraId="0C5C1E87" w14:textId="77777777" w:rsidR="002517FA" w:rsidRPr="006F7B12" w:rsidRDefault="002517FA" w:rsidP="002517FA">
      <w:pPr>
        <w:pStyle w:val="Textoindependiente"/>
        <w:spacing w:line="280" w:lineRule="auto"/>
        <w:ind w:right="834"/>
        <w:jc w:val="both"/>
        <w:rPr>
          <w:w w:val="105"/>
          <w:lang w:val="es-EC"/>
        </w:rPr>
      </w:pPr>
    </w:p>
    <w:p w14:paraId="450BCF93"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Se consideró el efecto del viento sobre la estructura, conductores, cable de guardia y aisladores.</w:t>
      </w:r>
    </w:p>
    <w:p w14:paraId="71270C85" w14:textId="77777777" w:rsidR="002517FA" w:rsidRPr="006F7B12" w:rsidRDefault="002517FA" w:rsidP="002517FA">
      <w:pPr>
        <w:pStyle w:val="Textoindependiente"/>
        <w:spacing w:line="280" w:lineRule="auto"/>
        <w:ind w:right="834"/>
        <w:jc w:val="both"/>
        <w:rPr>
          <w:w w:val="105"/>
          <w:lang w:val="es-EC"/>
        </w:rPr>
      </w:pPr>
    </w:p>
    <w:p w14:paraId="02184D85"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En los cálculos se tomó en cuenta que el viento actúa a 0º, 45º y 90º con respecto al eje de la línea, aplicando la siguiente expresión:</w:t>
      </w:r>
    </w:p>
    <w:p w14:paraId="79629CE3" w14:textId="77777777" w:rsidR="002517FA" w:rsidRPr="006F7B12" w:rsidRDefault="002517FA" w:rsidP="002517FA">
      <w:pPr>
        <w:pStyle w:val="Textoindependiente"/>
        <w:spacing w:line="280" w:lineRule="auto"/>
        <w:ind w:right="834"/>
        <w:jc w:val="both"/>
        <w:rPr>
          <w:w w:val="105"/>
          <w:lang w:val="es-EC"/>
        </w:rPr>
      </w:pPr>
    </w:p>
    <w:p w14:paraId="5729ABCC"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Pe=Po×cosβ</m:t>
          </m:r>
        </m:oMath>
      </m:oMathPara>
    </w:p>
    <w:p w14:paraId="74B0A146" w14:textId="77777777" w:rsidR="002517FA" w:rsidRPr="006F7B12" w:rsidRDefault="002517FA" w:rsidP="002517FA">
      <w:pPr>
        <w:pStyle w:val="Textoindependiente"/>
        <w:spacing w:line="280" w:lineRule="auto"/>
        <w:ind w:right="834"/>
        <w:jc w:val="both"/>
        <w:rPr>
          <w:w w:val="105"/>
          <w:lang w:val="es-EC"/>
        </w:rPr>
      </w:pPr>
    </w:p>
    <w:p w14:paraId="3727F769"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De donde:</w:t>
      </w:r>
    </w:p>
    <w:p w14:paraId="134B5016" w14:textId="77777777" w:rsidR="002517FA" w:rsidRPr="006F7B12" w:rsidRDefault="002517FA" w:rsidP="002517FA">
      <w:pPr>
        <w:pStyle w:val="Textoindependiente"/>
        <w:spacing w:line="280" w:lineRule="auto"/>
        <w:ind w:right="834"/>
        <w:jc w:val="both"/>
        <w:rPr>
          <w:w w:val="105"/>
          <w:lang w:val="es-EC"/>
        </w:rPr>
      </w:pPr>
    </w:p>
    <w:p w14:paraId="4B4C26C5"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Pe=Presión efectiva del viento</m:t>
          </m:r>
        </m:oMath>
      </m:oMathPara>
    </w:p>
    <w:p w14:paraId="4378380C"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Po=Presión del viento para cada elemento</m:t>
          </m:r>
        </m:oMath>
      </m:oMathPara>
    </w:p>
    <w:p w14:paraId="760AEE16"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β=   Ángulo entre la dirección del viento y la normal a la superficie afectada</m:t>
          </m:r>
        </m:oMath>
      </m:oMathPara>
    </w:p>
    <w:p w14:paraId="1C5CB802" w14:textId="77777777" w:rsidR="002517FA" w:rsidRPr="006F7B12" w:rsidRDefault="002517FA" w:rsidP="002517FA">
      <w:pPr>
        <w:pStyle w:val="Textoindependiente"/>
        <w:spacing w:line="280" w:lineRule="auto"/>
        <w:ind w:right="834"/>
        <w:jc w:val="both"/>
        <w:rPr>
          <w:w w:val="105"/>
          <w:lang w:val="es-EC"/>
        </w:rPr>
      </w:pPr>
    </w:p>
    <w:p w14:paraId="2C0BDB80"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En las solicitaciones de viento se aplicó tres condiciones, la de viento máximo con la totalidad de la presión del viento, la de viento medio con la mitad de la presión del viento y la de viento un cuarto con 0.25 veces la presión del viento.</w:t>
      </w:r>
    </w:p>
    <w:p w14:paraId="5DF08EDF" w14:textId="77777777" w:rsidR="002517FA" w:rsidRPr="006F7B12" w:rsidRDefault="002517FA" w:rsidP="002517FA">
      <w:pPr>
        <w:pStyle w:val="Textoindependiente"/>
        <w:spacing w:line="280" w:lineRule="auto"/>
        <w:ind w:right="834"/>
        <w:jc w:val="both"/>
        <w:rPr>
          <w:w w:val="105"/>
          <w:lang w:val="es-EC"/>
        </w:rPr>
      </w:pPr>
    </w:p>
    <w:p w14:paraId="70A5E4E3"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En el análisis de viento para la cara protegida de la estructura se aplicó un 50% de la presión del viento de la aplicada sobre la superficie directamente afectada.</w:t>
      </w:r>
    </w:p>
    <w:p w14:paraId="274ADD8A" w14:textId="77777777" w:rsidR="002517FA" w:rsidRPr="006F7B12" w:rsidRDefault="002517FA" w:rsidP="002517FA">
      <w:pPr>
        <w:pStyle w:val="Textoindependiente"/>
        <w:spacing w:line="280" w:lineRule="auto"/>
        <w:ind w:right="834"/>
        <w:jc w:val="both"/>
        <w:rPr>
          <w:w w:val="105"/>
          <w:lang w:val="es-EC"/>
        </w:rPr>
      </w:pPr>
    </w:p>
    <w:p w14:paraId="7E21C162"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Las cargas debidas al viento sobre los conductores se calcularon con la siguiente expresión:</w:t>
      </w:r>
    </w:p>
    <w:p w14:paraId="7004CD07" w14:textId="77777777" w:rsidR="002517FA" w:rsidRPr="006F7B12" w:rsidRDefault="002517FA" w:rsidP="002517FA">
      <w:pPr>
        <w:pStyle w:val="Textoindependiente"/>
        <w:spacing w:line="280" w:lineRule="auto"/>
        <w:ind w:right="834"/>
        <w:jc w:val="both"/>
        <w:rPr>
          <w:w w:val="105"/>
          <w:lang w:val="es-EC"/>
        </w:rPr>
      </w:pPr>
    </w:p>
    <w:p w14:paraId="033A6C46"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 xml:space="preserve"> </w:t>
      </w:r>
    </w:p>
    <w:p w14:paraId="73586E1A"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Cc=Pvc×Vv×d</m:t>
          </m:r>
        </m:oMath>
      </m:oMathPara>
    </w:p>
    <w:p w14:paraId="2284CFE3" w14:textId="77777777" w:rsidR="002517FA" w:rsidRPr="006F7B12" w:rsidRDefault="002517FA" w:rsidP="002517FA">
      <w:pPr>
        <w:pStyle w:val="Textoindependiente"/>
        <w:spacing w:line="280" w:lineRule="auto"/>
        <w:ind w:right="834"/>
        <w:jc w:val="both"/>
        <w:rPr>
          <w:w w:val="105"/>
          <w:lang w:val="es-EC"/>
        </w:rPr>
      </w:pPr>
    </w:p>
    <w:p w14:paraId="5C280C5B"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De donde:</w:t>
      </w:r>
    </w:p>
    <w:p w14:paraId="076EF78C" w14:textId="77777777" w:rsidR="002517FA" w:rsidRPr="006F7B12" w:rsidRDefault="002517FA" w:rsidP="002517FA">
      <w:pPr>
        <w:pStyle w:val="Textoindependiente"/>
        <w:spacing w:line="280" w:lineRule="auto"/>
        <w:ind w:right="834"/>
        <w:jc w:val="both"/>
        <w:rPr>
          <w:w w:val="105"/>
          <w:lang w:val="es-EC"/>
        </w:rPr>
      </w:pPr>
    </w:p>
    <w:p w14:paraId="471B6C55"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Cc   =Carga sobre el conductor debido a la presión del viento</m:t>
          </m:r>
        </m:oMath>
      </m:oMathPara>
    </w:p>
    <w:p w14:paraId="0217D4BF"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Pvc=Presión del viento definida para conductores</m:t>
          </m:r>
        </m:oMath>
      </m:oMathPara>
    </w:p>
    <w:p w14:paraId="67494B06"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Vv  =Vano viento</m:t>
          </m:r>
        </m:oMath>
      </m:oMathPara>
    </w:p>
    <w:p w14:paraId="01D00266"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    =diámetro del conductor o cable de guarda según el caso que se esté analizando</m:t>
          </m:r>
        </m:oMath>
      </m:oMathPara>
    </w:p>
    <w:p w14:paraId="23F8A5AC" w14:textId="77777777" w:rsidR="002517FA" w:rsidRPr="006F7B12" w:rsidRDefault="002517FA" w:rsidP="002517FA">
      <w:pPr>
        <w:pStyle w:val="Textoindependiente"/>
        <w:spacing w:line="280" w:lineRule="auto"/>
        <w:ind w:right="834"/>
        <w:jc w:val="both"/>
        <w:rPr>
          <w:w w:val="105"/>
          <w:lang w:val="es-EC"/>
        </w:rPr>
      </w:pPr>
    </w:p>
    <w:p w14:paraId="14F88E2F"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Esta carga se consideró aplicada en los puntos de sujeción de suspensión o anclaje.</w:t>
      </w:r>
    </w:p>
    <w:p w14:paraId="1E734B43" w14:textId="77777777" w:rsidR="002517FA" w:rsidRPr="006F7B12" w:rsidRDefault="002517FA" w:rsidP="002517FA">
      <w:pPr>
        <w:pStyle w:val="Textoindependiente"/>
        <w:spacing w:line="280" w:lineRule="auto"/>
        <w:ind w:right="834"/>
        <w:jc w:val="both"/>
        <w:rPr>
          <w:w w:val="105"/>
          <w:lang w:val="es-EC"/>
        </w:rPr>
      </w:pPr>
    </w:p>
    <w:p w14:paraId="481B06EE" w14:textId="77777777" w:rsidR="002517FA" w:rsidRPr="006F7B12" w:rsidRDefault="002517FA" w:rsidP="00AF6BB5">
      <w:pPr>
        <w:pStyle w:val="Ttulo3"/>
        <w:numPr>
          <w:ilvl w:val="2"/>
          <w:numId w:val="40"/>
        </w:numPr>
        <w:tabs>
          <w:tab w:val="left" w:pos="4484"/>
        </w:tabs>
        <w:spacing w:before="1"/>
      </w:pPr>
      <w:r w:rsidRPr="006F7B12">
        <w:rPr>
          <w:w w:val="105"/>
        </w:rPr>
        <w:t>EFECTO DE ÀNGULO.</w:t>
      </w:r>
    </w:p>
    <w:p w14:paraId="4FE5BE23" w14:textId="77777777" w:rsidR="002517FA" w:rsidRPr="006F7B12" w:rsidRDefault="002517FA" w:rsidP="002517FA">
      <w:pPr>
        <w:pStyle w:val="Textoindependiente"/>
        <w:spacing w:line="280" w:lineRule="auto"/>
        <w:ind w:right="834"/>
        <w:jc w:val="both"/>
        <w:rPr>
          <w:w w:val="105"/>
          <w:lang w:val="es-EC"/>
        </w:rPr>
      </w:pPr>
    </w:p>
    <w:p w14:paraId="3BBC3136"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Las cargas producidas por el efecto de ángulo son tensiones horizontales determinados con el ángulo de deflexión de la línea con la siguiente expresión:</w:t>
      </w:r>
    </w:p>
    <w:p w14:paraId="3DB8BF0E" w14:textId="77777777" w:rsidR="002517FA" w:rsidRPr="006F7B12" w:rsidRDefault="002517FA" w:rsidP="002517FA">
      <w:pPr>
        <w:pStyle w:val="Textoindependiente"/>
        <w:spacing w:line="280" w:lineRule="auto"/>
        <w:ind w:right="834"/>
        <w:jc w:val="both"/>
        <w:rPr>
          <w:w w:val="105"/>
          <w:lang w:val="es-EC"/>
        </w:rPr>
      </w:pPr>
    </w:p>
    <w:p w14:paraId="73865F23"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Cea=2×T×sen</m:t>
          </m:r>
          <m:f>
            <m:fPr>
              <m:ctrlPr>
                <w:rPr>
                  <w:rFonts w:ascii="Cambria Math" w:hAnsi="Cambria Math"/>
                  <w:i/>
                  <w:w w:val="105"/>
                  <w:lang w:val="es-EC"/>
                </w:rPr>
              </m:ctrlPr>
            </m:fPr>
            <m:num>
              <m:r>
                <w:rPr>
                  <w:rFonts w:ascii="Cambria Math" w:hAnsi="Cambria Math"/>
                  <w:w w:val="105"/>
                  <w:lang w:val="es-EC"/>
                </w:rPr>
                <m:t>∝</m:t>
              </m:r>
            </m:num>
            <m:den>
              <m:r>
                <w:rPr>
                  <w:rFonts w:ascii="Cambria Math" w:hAnsi="Cambria Math"/>
                  <w:w w:val="105"/>
                  <w:lang w:val="es-EC"/>
                </w:rPr>
                <m:t>2</m:t>
              </m:r>
            </m:den>
          </m:f>
        </m:oMath>
      </m:oMathPara>
    </w:p>
    <w:p w14:paraId="04FCC6DE" w14:textId="77777777" w:rsidR="002517FA" w:rsidRPr="006F7B12" w:rsidRDefault="002517FA" w:rsidP="002517FA">
      <w:pPr>
        <w:pStyle w:val="Textoindependiente"/>
        <w:spacing w:line="280" w:lineRule="auto"/>
        <w:ind w:right="834"/>
        <w:jc w:val="both"/>
        <w:rPr>
          <w:w w:val="105"/>
          <w:lang w:val="es-EC"/>
        </w:rPr>
      </w:pPr>
    </w:p>
    <w:p w14:paraId="7065DD94"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De donde:</w:t>
      </w:r>
    </w:p>
    <w:p w14:paraId="0EF27A0B" w14:textId="77777777" w:rsidR="002517FA" w:rsidRPr="006F7B12" w:rsidRDefault="002517FA" w:rsidP="002517FA">
      <w:pPr>
        <w:pStyle w:val="Textoindependiente"/>
        <w:spacing w:line="280" w:lineRule="auto"/>
        <w:ind w:right="834"/>
        <w:jc w:val="both"/>
        <w:rPr>
          <w:w w:val="105"/>
          <w:lang w:val="es-EC"/>
        </w:rPr>
      </w:pPr>
    </w:p>
    <w:p w14:paraId="0740B478"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Cea   =Carga producida por efecto de ángulo</m:t>
          </m:r>
        </m:oMath>
      </m:oMathPara>
    </w:p>
    <w:p w14:paraId="5858031C"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T        =Tensión máxima especificada a la que se somete los conductores o cable de guarda o Tensión </m:t>
          </m:r>
        </m:oMath>
      </m:oMathPara>
    </w:p>
    <w:p w14:paraId="437C26C2"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                 EDS </m:t>
          </m:r>
          <m:d>
            <m:dPr>
              <m:ctrlPr>
                <w:rPr>
                  <w:rFonts w:ascii="Cambria Math" w:hAnsi="Cambria Math"/>
                  <w:i/>
                  <w:w w:val="105"/>
                  <w:lang w:val="es-EC"/>
                </w:rPr>
              </m:ctrlPr>
            </m:dPr>
            <m:e>
              <m:r>
                <w:rPr>
                  <w:rFonts w:ascii="Cambria Math" w:hAnsi="Cambria Math"/>
                  <w:w w:val="105"/>
                  <w:lang w:val="es-EC"/>
                </w:rPr>
                <m:t>every day stress</m:t>
              </m:r>
            </m:e>
          </m:d>
          <m:r>
            <w:rPr>
              <w:rFonts w:ascii="Cambria Math" w:hAnsi="Cambria Math"/>
              <w:w w:val="105"/>
              <w:lang w:val="es-EC"/>
            </w:rPr>
            <m:t xml:space="preserve"> para el caso de hipótesis de desequilibrio longitudinal.</m:t>
          </m:r>
        </m:oMath>
      </m:oMathPara>
    </w:p>
    <w:p w14:paraId="0CE7B54D" w14:textId="77777777" w:rsidR="002517FA" w:rsidRPr="006F7B12" w:rsidRDefault="002517FA" w:rsidP="002517F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=Ángulo de deflexión de la línea</m:t>
          </m:r>
        </m:oMath>
      </m:oMathPara>
    </w:p>
    <w:p w14:paraId="3022EFC4" w14:textId="77777777" w:rsidR="002517FA" w:rsidRPr="006F7B12" w:rsidRDefault="002517FA" w:rsidP="002517FA">
      <w:pPr>
        <w:pStyle w:val="Textoindependiente"/>
        <w:spacing w:line="280" w:lineRule="auto"/>
        <w:ind w:right="834"/>
        <w:jc w:val="both"/>
        <w:rPr>
          <w:w w:val="105"/>
          <w:lang w:val="es-EC"/>
        </w:rPr>
      </w:pPr>
    </w:p>
    <w:p w14:paraId="4754ECCC" w14:textId="77777777" w:rsidR="002517FA" w:rsidRPr="006F7B12" w:rsidRDefault="002517FA" w:rsidP="002517FA">
      <w:pPr>
        <w:pStyle w:val="Textoindependiente"/>
        <w:spacing w:line="280" w:lineRule="auto"/>
        <w:ind w:right="834"/>
        <w:jc w:val="both"/>
        <w:rPr>
          <w:w w:val="105"/>
          <w:lang w:val="es-EC"/>
        </w:rPr>
      </w:pPr>
    </w:p>
    <w:p w14:paraId="200D2999" w14:textId="77777777" w:rsidR="002517FA" w:rsidRPr="006F7B12" w:rsidRDefault="002517FA" w:rsidP="002517FA">
      <w:pPr>
        <w:pStyle w:val="Textoindependiente"/>
        <w:spacing w:line="280" w:lineRule="auto"/>
        <w:ind w:right="834"/>
        <w:jc w:val="both"/>
        <w:rPr>
          <w:w w:val="105"/>
          <w:lang w:val="es-EC"/>
        </w:rPr>
      </w:pPr>
    </w:p>
    <w:p w14:paraId="3401A41B" w14:textId="77777777" w:rsidR="002517FA" w:rsidRPr="006F7B12" w:rsidRDefault="002517FA" w:rsidP="00AF6BB5">
      <w:pPr>
        <w:pStyle w:val="Ttulo3"/>
        <w:numPr>
          <w:ilvl w:val="2"/>
          <w:numId w:val="40"/>
        </w:numPr>
        <w:tabs>
          <w:tab w:val="left" w:pos="4484"/>
        </w:tabs>
        <w:spacing w:before="1"/>
      </w:pPr>
      <w:r w:rsidRPr="006F7B12">
        <w:rPr>
          <w:w w:val="105"/>
        </w:rPr>
        <w:t>CARGAS LONGITUDINALES.</w:t>
      </w:r>
    </w:p>
    <w:p w14:paraId="3E016B43" w14:textId="77777777" w:rsidR="002517FA" w:rsidRPr="006F7B12" w:rsidRDefault="002517FA" w:rsidP="002517FA">
      <w:pPr>
        <w:pStyle w:val="Textoindependiente"/>
        <w:spacing w:line="280" w:lineRule="auto"/>
        <w:ind w:right="834"/>
        <w:jc w:val="both"/>
        <w:rPr>
          <w:w w:val="105"/>
          <w:lang w:val="es-EC"/>
        </w:rPr>
      </w:pPr>
    </w:p>
    <w:p w14:paraId="577CBFCE"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Se analizaron las siguientes solicitaciones:</w:t>
      </w:r>
    </w:p>
    <w:p w14:paraId="67D73333" w14:textId="77777777" w:rsidR="002517FA" w:rsidRPr="006F7B12" w:rsidRDefault="002517FA" w:rsidP="002517FA">
      <w:pPr>
        <w:pStyle w:val="Textoindependiente"/>
        <w:spacing w:line="280" w:lineRule="auto"/>
        <w:ind w:right="834"/>
        <w:jc w:val="both"/>
        <w:rPr>
          <w:w w:val="105"/>
          <w:lang w:val="es-EC"/>
        </w:rPr>
      </w:pPr>
    </w:p>
    <w:p w14:paraId="45D424E9" w14:textId="77777777" w:rsidR="002517FA" w:rsidRPr="006F7B12" w:rsidRDefault="002517FA" w:rsidP="00AF6BB5">
      <w:pPr>
        <w:pStyle w:val="Ttulo3"/>
        <w:numPr>
          <w:ilvl w:val="2"/>
          <w:numId w:val="40"/>
        </w:numPr>
        <w:tabs>
          <w:tab w:val="left" w:pos="4484"/>
        </w:tabs>
        <w:spacing w:before="1"/>
      </w:pPr>
      <w:r w:rsidRPr="006F7B12">
        <w:rPr>
          <w:w w:val="105"/>
        </w:rPr>
        <w:t>SOBRECARGA LONGITUDINAL.</w:t>
      </w:r>
    </w:p>
    <w:p w14:paraId="7698E25F" w14:textId="77777777" w:rsidR="002517FA" w:rsidRPr="006F7B12" w:rsidRDefault="002517FA" w:rsidP="002517FA">
      <w:pPr>
        <w:pStyle w:val="Textoindependiente"/>
        <w:spacing w:line="280" w:lineRule="auto"/>
        <w:ind w:right="834"/>
        <w:jc w:val="both"/>
        <w:rPr>
          <w:w w:val="105"/>
          <w:lang w:val="es-EC"/>
        </w:rPr>
      </w:pPr>
    </w:p>
    <w:p w14:paraId="62314DA5"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Se consideró la rotura de un conductor o cable de guarda al mismo lado de la estructura y consiste en esfuerzos horizontales en la dirección del vano aplicado en los puntos de suspensión o anclaje de conductores y en los puntos de sujeción del cable de guardia calculadas de la siguiente manera:</w:t>
      </w:r>
    </w:p>
    <w:p w14:paraId="187CABF4" w14:textId="77777777" w:rsidR="002517FA" w:rsidRPr="006F7B12" w:rsidRDefault="002517FA" w:rsidP="002517FA">
      <w:pPr>
        <w:pStyle w:val="Textoindependiente"/>
        <w:spacing w:line="280" w:lineRule="auto"/>
        <w:ind w:right="834"/>
        <w:jc w:val="both"/>
        <w:rPr>
          <w:w w:val="105"/>
          <w:lang w:val="es-EC"/>
        </w:rPr>
      </w:pPr>
    </w:p>
    <w:p w14:paraId="01DD708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estructuras de suspensión: la máxima tensión calculada a la que estará sometida el conductor o cable de guardia según el caso.</w:t>
      </w:r>
    </w:p>
    <w:p w14:paraId="2732D06C"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estructuras de anclaje: la máxima tensión calculada a la que estará sometida el conductor o cable de guardia según el caso.</w:t>
      </w:r>
    </w:p>
    <w:p w14:paraId="63728FDC" w14:textId="77777777" w:rsidR="002517FA" w:rsidRPr="006F7B12" w:rsidRDefault="002517FA" w:rsidP="002517FA">
      <w:pPr>
        <w:pStyle w:val="Textoindependiente"/>
        <w:spacing w:line="280" w:lineRule="auto"/>
        <w:ind w:right="834"/>
        <w:jc w:val="both"/>
        <w:rPr>
          <w:w w:val="105"/>
          <w:lang w:val="es-EC"/>
        </w:rPr>
      </w:pPr>
    </w:p>
    <w:p w14:paraId="3D05C67C"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Se analizó la rotura de un conductor cualquiera y del cable de guardia.</w:t>
      </w:r>
    </w:p>
    <w:p w14:paraId="219C5B8A" w14:textId="77777777" w:rsidR="002517FA" w:rsidRPr="006F7B12" w:rsidRDefault="002517FA" w:rsidP="002517FA">
      <w:pPr>
        <w:pStyle w:val="Textoindependiente"/>
        <w:spacing w:line="280" w:lineRule="auto"/>
        <w:ind w:right="834"/>
        <w:jc w:val="both"/>
        <w:rPr>
          <w:w w:val="105"/>
          <w:lang w:val="es-EC"/>
        </w:rPr>
      </w:pPr>
    </w:p>
    <w:p w14:paraId="06708478" w14:textId="77777777" w:rsidR="002517FA" w:rsidRPr="006F7B12" w:rsidRDefault="002517FA" w:rsidP="002517FA">
      <w:pPr>
        <w:pStyle w:val="Textoindependiente"/>
        <w:spacing w:line="280" w:lineRule="auto"/>
        <w:ind w:right="834"/>
        <w:jc w:val="both"/>
        <w:rPr>
          <w:w w:val="105"/>
          <w:lang w:val="es-EC"/>
        </w:rPr>
      </w:pPr>
    </w:p>
    <w:p w14:paraId="2596A013" w14:textId="77777777" w:rsidR="002517FA" w:rsidRPr="006F7B12" w:rsidRDefault="002517FA" w:rsidP="00AF6BB5">
      <w:pPr>
        <w:pStyle w:val="Ttulo3"/>
        <w:numPr>
          <w:ilvl w:val="2"/>
          <w:numId w:val="40"/>
        </w:numPr>
        <w:tabs>
          <w:tab w:val="left" w:pos="4484"/>
        </w:tabs>
        <w:spacing w:before="1"/>
      </w:pPr>
      <w:r w:rsidRPr="006F7B12">
        <w:rPr>
          <w:w w:val="105"/>
        </w:rPr>
        <w:t>DESEQUILIBRIO LONGITUDINAL.</w:t>
      </w:r>
    </w:p>
    <w:p w14:paraId="1E87C063" w14:textId="77777777" w:rsidR="002517FA" w:rsidRPr="006F7B12" w:rsidRDefault="002517FA" w:rsidP="002517FA">
      <w:pPr>
        <w:pStyle w:val="Ttulo3"/>
        <w:tabs>
          <w:tab w:val="left" w:pos="4484"/>
        </w:tabs>
        <w:spacing w:before="1"/>
        <w:ind w:left="0" w:firstLine="0"/>
        <w:rPr>
          <w:w w:val="105"/>
        </w:rPr>
      </w:pPr>
    </w:p>
    <w:p w14:paraId="58EC5461" w14:textId="77777777" w:rsidR="002517FA" w:rsidRPr="006F7B12" w:rsidRDefault="002517FA" w:rsidP="002517FA">
      <w:pPr>
        <w:pStyle w:val="Ttulo3"/>
        <w:tabs>
          <w:tab w:val="left" w:pos="4484"/>
        </w:tabs>
        <w:spacing w:before="1"/>
        <w:ind w:left="0" w:firstLine="0"/>
      </w:pPr>
    </w:p>
    <w:p w14:paraId="7D6DF2D6"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El desequilibrio longitudinal se consideró como esfuerzos esfuerzos horizontales en la dirección del vano aplicado en los puntos de suspensión o anclaje de conductores y en los puntos de sujeción del cable de guardia calculados de la siguiente manera:</w:t>
      </w:r>
    </w:p>
    <w:p w14:paraId="7E0A07A1" w14:textId="77777777" w:rsidR="002517FA" w:rsidRPr="006F7B12" w:rsidRDefault="002517FA" w:rsidP="002517FA">
      <w:pPr>
        <w:pStyle w:val="Textoindependiente"/>
        <w:spacing w:line="280" w:lineRule="auto"/>
        <w:ind w:right="834"/>
        <w:jc w:val="both"/>
        <w:rPr>
          <w:w w:val="105"/>
          <w:lang w:val="es-EC"/>
        </w:rPr>
      </w:pPr>
    </w:p>
    <w:p w14:paraId="61D3B07C"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estructuras de suspensión: 20% de la máxima tensión calculada a la que estará sometida el conductor o cable de guardia según el caso.</w:t>
      </w:r>
    </w:p>
    <w:p w14:paraId="11266EC6"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estructuras de anclaje: 50% de la máxima tensión calculada a la que estará sometida el conductor o cable de guardia según el caso.</w:t>
      </w:r>
    </w:p>
    <w:p w14:paraId="0A7460B9" w14:textId="77777777" w:rsidR="002517FA" w:rsidRPr="006F7B12" w:rsidRDefault="002517FA" w:rsidP="002517FA">
      <w:pPr>
        <w:pStyle w:val="Textoindependiente"/>
        <w:spacing w:line="280" w:lineRule="auto"/>
        <w:ind w:right="834"/>
        <w:jc w:val="both"/>
        <w:rPr>
          <w:w w:val="105"/>
          <w:lang w:val="es-EC"/>
        </w:rPr>
      </w:pPr>
    </w:p>
    <w:p w14:paraId="2DAF54ED" w14:textId="77777777" w:rsidR="002517FA" w:rsidRPr="006F7B12" w:rsidRDefault="002517FA" w:rsidP="002517FA">
      <w:pPr>
        <w:pStyle w:val="Textoindependiente"/>
        <w:spacing w:line="280" w:lineRule="auto"/>
        <w:ind w:right="834"/>
        <w:jc w:val="both"/>
        <w:rPr>
          <w:w w:val="105"/>
          <w:lang w:val="es-EC"/>
        </w:rPr>
      </w:pPr>
    </w:p>
    <w:p w14:paraId="3A59D905"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Estos esfuerzos se aplicaron simultáneamente en todos los conductores y cables de guardia.</w:t>
      </w:r>
    </w:p>
    <w:p w14:paraId="23E77540" w14:textId="77777777" w:rsidR="002517FA" w:rsidRPr="006F7B12" w:rsidRDefault="002517FA" w:rsidP="002517FA">
      <w:pPr>
        <w:pStyle w:val="Textoindependiente"/>
        <w:spacing w:line="280" w:lineRule="auto"/>
        <w:ind w:right="834"/>
        <w:jc w:val="both"/>
        <w:rPr>
          <w:w w:val="105"/>
          <w:lang w:val="es-EC"/>
        </w:rPr>
      </w:pPr>
    </w:p>
    <w:p w14:paraId="0189E954" w14:textId="77777777" w:rsidR="002517FA" w:rsidRPr="006F7B12" w:rsidRDefault="002517FA" w:rsidP="002517FA">
      <w:pPr>
        <w:pStyle w:val="Textoindependiente"/>
        <w:spacing w:line="280" w:lineRule="auto"/>
        <w:ind w:right="834"/>
        <w:jc w:val="both"/>
        <w:rPr>
          <w:w w:val="105"/>
          <w:lang w:val="es-EC"/>
        </w:rPr>
      </w:pPr>
    </w:p>
    <w:p w14:paraId="22C8DD29" w14:textId="77777777" w:rsidR="002517FA" w:rsidRPr="006F7B12" w:rsidRDefault="002517FA" w:rsidP="00AF6BB5">
      <w:pPr>
        <w:pStyle w:val="Ttulo3"/>
        <w:numPr>
          <w:ilvl w:val="2"/>
          <w:numId w:val="40"/>
        </w:numPr>
        <w:tabs>
          <w:tab w:val="left" w:pos="4484"/>
        </w:tabs>
        <w:spacing w:before="1"/>
      </w:pPr>
      <w:r w:rsidRPr="006F7B12">
        <w:rPr>
          <w:w w:val="105"/>
        </w:rPr>
        <w:t>REMATE.</w:t>
      </w:r>
    </w:p>
    <w:p w14:paraId="0ED936BB" w14:textId="77777777" w:rsidR="002517FA" w:rsidRPr="006F7B12" w:rsidRDefault="002517FA" w:rsidP="002517FA">
      <w:pPr>
        <w:pStyle w:val="Textoindependiente"/>
        <w:spacing w:line="280" w:lineRule="auto"/>
        <w:ind w:right="834"/>
        <w:jc w:val="both"/>
        <w:rPr>
          <w:w w:val="105"/>
          <w:lang w:val="es-EC"/>
        </w:rPr>
      </w:pPr>
    </w:p>
    <w:p w14:paraId="3E1551D4"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Esta solicitación consiste en la determinación de esfuerzos en la dirección del vano aplicados en los puntos de anclaje (sólo se analiza en estructuras de anclaje) correspondientes a la tracción simultánea de uno hasta el total de conductores.</w:t>
      </w:r>
    </w:p>
    <w:p w14:paraId="52F10273" w14:textId="77777777" w:rsidR="002517FA" w:rsidRPr="006F7B12" w:rsidRDefault="002517FA" w:rsidP="002517FA">
      <w:pPr>
        <w:pStyle w:val="Textoindependiente"/>
        <w:spacing w:line="280" w:lineRule="auto"/>
        <w:ind w:right="834"/>
        <w:jc w:val="both"/>
        <w:rPr>
          <w:w w:val="105"/>
          <w:lang w:val="es-EC"/>
        </w:rPr>
      </w:pPr>
    </w:p>
    <w:p w14:paraId="02F7E26D"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El valor de estos esfuerzos corresponden a la tensión máxima calculada para el conductor o cable de guardia según el caso en análisis.</w:t>
      </w:r>
    </w:p>
    <w:p w14:paraId="7AB6319B" w14:textId="77777777" w:rsidR="002517FA" w:rsidRPr="006F7B12" w:rsidRDefault="002517FA" w:rsidP="002517FA">
      <w:pPr>
        <w:pStyle w:val="Textoindependiente"/>
        <w:spacing w:line="280" w:lineRule="auto"/>
        <w:ind w:right="834"/>
        <w:jc w:val="both"/>
        <w:rPr>
          <w:w w:val="105"/>
          <w:lang w:val="es-EC"/>
        </w:rPr>
      </w:pPr>
    </w:p>
    <w:p w14:paraId="3A9A087D" w14:textId="77777777" w:rsidR="002517FA" w:rsidRPr="006F7B12" w:rsidRDefault="002517FA" w:rsidP="00AF6BB5">
      <w:pPr>
        <w:pStyle w:val="Ttulo3"/>
        <w:numPr>
          <w:ilvl w:val="2"/>
          <w:numId w:val="40"/>
        </w:numPr>
        <w:tabs>
          <w:tab w:val="left" w:pos="4484"/>
        </w:tabs>
        <w:spacing w:before="1"/>
      </w:pPr>
      <w:r w:rsidRPr="006F7B12">
        <w:rPr>
          <w:w w:val="105"/>
        </w:rPr>
        <w:t>TENDIDO.</w:t>
      </w:r>
    </w:p>
    <w:p w14:paraId="424473A9" w14:textId="77777777" w:rsidR="002517FA" w:rsidRPr="006F7B12" w:rsidRDefault="002517FA" w:rsidP="002517FA">
      <w:pPr>
        <w:pStyle w:val="Textoindependiente"/>
        <w:spacing w:line="280" w:lineRule="auto"/>
        <w:ind w:right="834"/>
        <w:jc w:val="both"/>
        <w:rPr>
          <w:w w:val="105"/>
          <w:lang w:val="es-EC"/>
        </w:rPr>
      </w:pPr>
    </w:p>
    <w:p w14:paraId="5715E279"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Se consideró el remate de uno hasta el total de conductores y cable de guardia de un van adyacente a la estructura, en todas las combinaciones posibles, considerando todos o ninguno de los conductores y cable de guardia del otro vano rematados a la estructura.</w:t>
      </w:r>
    </w:p>
    <w:p w14:paraId="7D9E321E" w14:textId="77777777" w:rsidR="002517FA" w:rsidRPr="006F7B12" w:rsidRDefault="002517FA" w:rsidP="002517FA">
      <w:pPr>
        <w:pStyle w:val="Textoindependiente"/>
        <w:spacing w:line="280" w:lineRule="auto"/>
        <w:ind w:right="834"/>
        <w:jc w:val="both"/>
        <w:rPr>
          <w:w w:val="105"/>
          <w:lang w:val="es-EC"/>
        </w:rPr>
      </w:pPr>
    </w:p>
    <w:p w14:paraId="38F593E6"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El valor de estos esfuerzos corresponde a la tensión máxima calculada para el conductor o cable de guardia según el caso.</w:t>
      </w:r>
    </w:p>
    <w:p w14:paraId="4037A0B7" w14:textId="77777777" w:rsidR="002517FA" w:rsidRPr="006F7B12" w:rsidRDefault="002517FA" w:rsidP="002517FA">
      <w:pPr>
        <w:pStyle w:val="Textoindependiente"/>
        <w:spacing w:line="280" w:lineRule="auto"/>
        <w:ind w:right="834"/>
        <w:jc w:val="both"/>
        <w:rPr>
          <w:w w:val="105"/>
          <w:lang w:val="es-EC"/>
        </w:rPr>
      </w:pPr>
    </w:p>
    <w:p w14:paraId="311D753B" w14:textId="77777777" w:rsidR="002517FA" w:rsidRPr="006F7B12" w:rsidRDefault="002517FA" w:rsidP="002517FA">
      <w:pPr>
        <w:pStyle w:val="Textoindependiente"/>
        <w:spacing w:line="280" w:lineRule="auto"/>
        <w:ind w:right="834"/>
        <w:jc w:val="both"/>
        <w:rPr>
          <w:w w:val="105"/>
          <w:lang w:val="es-EC"/>
        </w:rPr>
      </w:pPr>
    </w:p>
    <w:p w14:paraId="52272FB9" w14:textId="77777777" w:rsidR="002517FA" w:rsidRPr="006F7B12" w:rsidRDefault="002517FA" w:rsidP="002517FA">
      <w:pPr>
        <w:pStyle w:val="Textoindependiente"/>
        <w:spacing w:line="280" w:lineRule="auto"/>
        <w:ind w:right="834"/>
        <w:jc w:val="both"/>
        <w:rPr>
          <w:w w:val="105"/>
          <w:lang w:val="es-EC"/>
        </w:rPr>
      </w:pPr>
    </w:p>
    <w:p w14:paraId="445EBD80" w14:textId="77777777" w:rsidR="002517FA" w:rsidRPr="006F7B12" w:rsidRDefault="002517FA" w:rsidP="00AF6BB5">
      <w:pPr>
        <w:pStyle w:val="Ttulo3"/>
        <w:numPr>
          <w:ilvl w:val="1"/>
          <w:numId w:val="40"/>
        </w:numPr>
        <w:tabs>
          <w:tab w:val="left" w:pos="4484"/>
        </w:tabs>
        <w:spacing w:before="1"/>
      </w:pPr>
      <w:r w:rsidRPr="006F7B12">
        <w:rPr>
          <w:w w:val="105"/>
        </w:rPr>
        <w:t>FACTORES DE SOBRECARGA.</w:t>
      </w:r>
    </w:p>
    <w:p w14:paraId="0198A38E" w14:textId="77777777" w:rsidR="002517FA" w:rsidRPr="006F7B12" w:rsidRDefault="002517FA" w:rsidP="002517FA">
      <w:pPr>
        <w:pStyle w:val="Textoindependiente"/>
        <w:spacing w:line="280" w:lineRule="auto"/>
        <w:ind w:right="834"/>
        <w:jc w:val="both"/>
        <w:rPr>
          <w:w w:val="105"/>
          <w:lang w:val="es-EC"/>
        </w:rPr>
      </w:pPr>
    </w:p>
    <w:p w14:paraId="57C74012"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Para cada una de las solicitaciones de esfuerzos indicados anteriormente se aplicó un factor de seguridad conforme se indica a continuación:</w:t>
      </w:r>
    </w:p>
    <w:p w14:paraId="11F1E94E" w14:textId="77777777" w:rsidR="002517FA" w:rsidRPr="006F7B12" w:rsidRDefault="002517FA" w:rsidP="002517FA">
      <w:pPr>
        <w:pStyle w:val="Textoindependiente"/>
        <w:spacing w:line="280" w:lineRule="auto"/>
        <w:ind w:right="834"/>
        <w:jc w:val="both"/>
        <w:rPr>
          <w:w w:val="105"/>
          <w:lang w:val="es-EC"/>
        </w:rPr>
      </w:pPr>
    </w:p>
    <w:p w14:paraId="08901075"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Cargas verticales</w:t>
      </w:r>
      <w:r w:rsidRPr="006F7B12">
        <w:rPr>
          <w:w w:val="105"/>
          <w:lang w:val="es-EC"/>
        </w:rPr>
        <w:tab/>
      </w:r>
      <w:r w:rsidRPr="006F7B12">
        <w:rPr>
          <w:w w:val="105"/>
          <w:lang w:val="es-EC"/>
        </w:rPr>
        <w:tab/>
      </w:r>
      <w:r w:rsidRPr="006F7B12">
        <w:rPr>
          <w:w w:val="105"/>
          <w:lang w:val="es-EC"/>
        </w:rPr>
        <w:tab/>
        <w:t>1,40</w:t>
      </w:r>
    </w:p>
    <w:p w14:paraId="19D4180C"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Sobrecargas verticales</w:t>
      </w:r>
      <w:r w:rsidRPr="006F7B12">
        <w:rPr>
          <w:w w:val="105"/>
          <w:lang w:val="es-EC"/>
        </w:rPr>
        <w:tab/>
      </w:r>
      <w:r w:rsidRPr="006F7B12">
        <w:rPr>
          <w:w w:val="105"/>
          <w:lang w:val="es-EC"/>
        </w:rPr>
        <w:tab/>
      </w:r>
      <w:r w:rsidRPr="006F7B12">
        <w:rPr>
          <w:w w:val="105"/>
          <w:lang w:val="es-EC"/>
        </w:rPr>
        <w:tab/>
        <w:t>1,20</w:t>
      </w:r>
    </w:p>
    <w:p w14:paraId="78AB390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Efecto de viento</w:t>
      </w:r>
      <w:r w:rsidRPr="006F7B12">
        <w:rPr>
          <w:w w:val="105"/>
          <w:lang w:val="es-EC"/>
        </w:rPr>
        <w:tab/>
      </w:r>
      <w:r w:rsidRPr="006F7B12">
        <w:rPr>
          <w:w w:val="105"/>
          <w:lang w:val="es-EC"/>
        </w:rPr>
        <w:tab/>
      </w:r>
      <w:r w:rsidRPr="006F7B12">
        <w:rPr>
          <w:w w:val="105"/>
          <w:lang w:val="es-EC"/>
        </w:rPr>
        <w:tab/>
        <w:t>1,50</w:t>
      </w:r>
    </w:p>
    <w:p w14:paraId="5BB7DC5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Efecto de ángulo</w:t>
      </w:r>
      <w:r w:rsidRPr="006F7B12">
        <w:rPr>
          <w:w w:val="105"/>
          <w:lang w:val="es-EC"/>
        </w:rPr>
        <w:tab/>
      </w:r>
      <w:r w:rsidRPr="006F7B12">
        <w:rPr>
          <w:w w:val="105"/>
          <w:lang w:val="es-EC"/>
        </w:rPr>
        <w:tab/>
      </w:r>
      <w:r w:rsidRPr="006F7B12">
        <w:rPr>
          <w:w w:val="105"/>
          <w:lang w:val="es-EC"/>
        </w:rPr>
        <w:tab/>
        <w:t>1,40</w:t>
      </w:r>
    </w:p>
    <w:p w14:paraId="378D004C"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Desequilibrio longitudinal</w:t>
      </w:r>
      <w:r w:rsidRPr="006F7B12">
        <w:rPr>
          <w:w w:val="105"/>
          <w:lang w:val="es-EC"/>
        </w:rPr>
        <w:tab/>
      </w:r>
      <w:r w:rsidRPr="006F7B12">
        <w:rPr>
          <w:w w:val="105"/>
          <w:lang w:val="es-EC"/>
        </w:rPr>
        <w:tab/>
        <w:t>1,40</w:t>
      </w:r>
    </w:p>
    <w:p w14:paraId="375145C4"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Sobrecarga longitudinal</w:t>
      </w:r>
      <w:r w:rsidRPr="006F7B12">
        <w:rPr>
          <w:w w:val="105"/>
          <w:lang w:val="es-EC"/>
        </w:rPr>
        <w:tab/>
      </w:r>
      <w:r w:rsidRPr="006F7B12">
        <w:rPr>
          <w:w w:val="105"/>
          <w:lang w:val="es-EC"/>
        </w:rPr>
        <w:tab/>
        <w:t>1,20</w:t>
      </w:r>
    </w:p>
    <w:p w14:paraId="43EE481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Terminal</w:t>
      </w:r>
      <w:r w:rsidRPr="006F7B12">
        <w:rPr>
          <w:w w:val="105"/>
          <w:lang w:val="es-EC"/>
        </w:rPr>
        <w:tab/>
      </w:r>
      <w:r w:rsidRPr="006F7B12">
        <w:rPr>
          <w:w w:val="105"/>
          <w:lang w:val="es-EC"/>
        </w:rPr>
        <w:tab/>
        <w:t xml:space="preserve">             </w:t>
      </w:r>
      <w:r w:rsidRPr="006F7B12">
        <w:rPr>
          <w:w w:val="105"/>
          <w:lang w:val="es-EC"/>
        </w:rPr>
        <w:tab/>
        <w:t>1,40</w:t>
      </w:r>
    </w:p>
    <w:p w14:paraId="27509D08"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Montaje</w:t>
      </w:r>
      <w:r w:rsidRPr="006F7B12">
        <w:rPr>
          <w:w w:val="105"/>
          <w:lang w:val="es-EC"/>
        </w:rPr>
        <w:tab/>
      </w:r>
      <w:r w:rsidRPr="006F7B12">
        <w:rPr>
          <w:w w:val="105"/>
          <w:lang w:val="es-EC"/>
        </w:rPr>
        <w:tab/>
      </w:r>
      <w:r w:rsidRPr="006F7B12">
        <w:rPr>
          <w:w w:val="105"/>
          <w:lang w:val="es-EC"/>
        </w:rPr>
        <w:tab/>
        <w:t xml:space="preserve">            1,20</w:t>
      </w:r>
    </w:p>
    <w:p w14:paraId="5AA50D5A"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Tendido</w:t>
      </w:r>
      <w:r w:rsidRPr="006F7B12">
        <w:rPr>
          <w:w w:val="105"/>
          <w:lang w:val="es-EC"/>
        </w:rPr>
        <w:tab/>
      </w:r>
      <w:r w:rsidRPr="006F7B12">
        <w:rPr>
          <w:w w:val="105"/>
          <w:lang w:val="es-EC"/>
        </w:rPr>
        <w:tab/>
      </w:r>
      <w:r w:rsidRPr="006F7B12">
        <w:rPr>
          <w:w w:val="105"/>
          <w:lang w:val="es-EC"/>
        </w:rPr>
        <w:tab/>
        <w:t xml:space="preserve">            1,40</w:t>
      </w:r>
    </w:p>
    <w:p w14:paraId="08FE208C" w14:textId="77777777" w:rsidR="002517FA" w:rsidRPr="006F7B12" w:rsidRDefault="002517FA" w:rsidP="002517FA">
      <w:pPr>
        <w:pStyle w:val="Textoindependiente"/>
        <w:spacing w:line="280" w:lineRule="auto"/>
        <w:ind w:right="834"/>
        <w:jc w:val="both"/>
        <w:rPr>
          <w:w w:val="105"/>
          <w:lang w:val="es-EC"/>
        </w:rPr>
      </w:pPr>
    </w:p>
    <w:p w14:paraId="18334F16" w14:textId="77777777" w:rsidR="002517FA" w:rsidRPr="006F7B12" w:rsidRDefault="002517FA" w:rsidP="002517FA">
      <w:pPr>
        <w:pStyle w:val="Textoindependiente"/>
        <w:spacing w:line="280" w:lineRule="auto"/>
        <w:ind w:right="834"/>
        <w:jc w:val="both"/>
        <w:rPr>
          <w:w w:val="105"/>
          <w:lang w:val="es-EC"/>
        </w:rPr>
      </w:pPr>
    </w:p>
    <w:p w14:paraId="036DC9A0" w14:textId="77777777" w:rsidR="002517FA" w:rsidRPr="006F7B12" w:rsidRDefault="002517FA" w:rsidP="002517FA">
      <w:pPr>
        <w:pStyle w:val="Textoindependiente"/>
        <w:spacing w:line="280" w:lineRule="auto"/>
        <w:ind w:right="834"/>
        <w:jc w:val="both"/>
        <w:rPr>
          <w:w w:val="105"/>
          <w:lang w:val="es-EC"/>
        </w:rPr>
      </w:pPr>
      <w:r w:rsidRPr="006F7B12">
        <w:rPr>
          <w:w w:val="105"/>
          <w:lang w:val="es-EC"/>
        </w:rPr>
        <w:t xml:space="preserve">Al aplicar los factores de seguridad se tabularon los valores de los árboles de carga que se indican en </w:t>
      </w:r>
      <w:r w:rsidR="00244ADC">
        <w:rPr>
          <w:w w:val="105"/>
          <w:lang w:val="es-EC"/>
        </w:rPr>
        <w:t>ANEXO 7.</w:t>
      </w:r>
    </w:p>
    <w:p w14:paraId="25DCAF4E" w14:textId="77777777" w:rsidR="002517FA" w:rsidRPr="006F7B12" w:rsidRDefault="002517FA" w:rsidP="002517FA">
      <w:pPr>
        <w:pStyle w:val="Textoindependiente"/>
        <w:spacing w:line="280" w:lineRule="auto"/>
        <w:ind w:right="834"/>
        <w:jc w:val="both"/>
        <w:rPr>
          <w:w w:val="105"/>
          <w:lang w:val="es-EC"/>
        </w:rPr>
      </w:pPr>
    </w:p>
    <w:p w14:paraId="1E3E154F" w14:textId="77777777" w:rsidR="002517FA" w:rsidRPr="006F7B12" w:rsidRDefault="002517FA" w:rsidP="002517FA">
      <w:pPr>
        <w:pStyle w:val="Textoindependiente"/>
        <w:spacing w:line="283" w:lineRule="auto"/>
        <w:ind w:right="829"/>
        <w:jc w:val="both"/>
        <w:rPr>
          <w:w w:val="105"/>
          <w:lang w:val="es-EC"/>
        </w:rPr>
      </w:pPr>
    </w:p>
    <w:p w14:paraId="4EC44699" w14:textId="77777777" w:rsidR="002517FA" w:rsidRPr="006F7B12" w:rsidRDefault="00171603" w:rsidP="00AF6BB5">
      <w:pPr>
        <w:pStyle w:val="Textoindependiente"/>
        <w:numPr>
          <w:ilvl w:val="0"/>
          <w:numId w:val="40"/>
        </w:numPr>
        <w:spacing w:line="247" w:lineRule="auto"/>
        <w:ind w:right="828"/>
        <w:jc w:val="both"/>
        <w:rPr>
          <w:b/>
          <w:w w:val="105"/>
          <w:lang w:val="es-EC"/>
        </w:rPr>
      </w:pPr>
      <w:r>
        <w:rPr>
          <w:b/>
          <w:w w:val="105"/>
          <w:lang w:val="es-EC"/>
        </w:rPr>
        <w:t>RESUMEN D</w:t>
      </w:r>
      <w:r w:rsidR="002517FA" w:rsidRPr="006F7B12">
        <w:rPr>
          <w:b/>
          <w:w w:val="105"/>
          <w:lang w:val="es-EC"/>
        </w:rPr>
        <w:t>E LAS CARACTERÍSTICAS DE LAS ESTRUCTURAS.</w:t>
      </w:r>
      <w:r w:rsidR="002517FA" w:rsidRPr="006F7B12">
        <w:rPr>
          <w:b/>
          <w:w w:val="105"/>
        </w:rPr>
        <w:fldChar w:fldCharType="begin"/>
      </w:r>
      <w:r w:rsidR="002517FA" w:rsidRPr="006F7B12">
        <w:rPr>
          <w:lang w:val="es-EC"/>
        </w:rPr>
        <w:instrText xml:space="preserve"> XE "</w:instrText>
      </w:r>
      <w:r w:rsidR="002517FA" w:rsidRPr="006F7B12">
        <w:rPr>
          <w:b/>
          <w:w w:val="105"/>
          <w:lang w:val="es-EC"/>
        </w:rPr>
        <w:instrText>TOPOGRAFIA</w:instrText>
      </w:r>
      <w:r w:rsidR="002517FA" w:rsidRPr="006F7B12">
        <w:rPr>
          <w:lang w:val="es-EC"/>
        </w:rPr>
        <w:instrText xml:space="preserve">" </w:instrText>
      </w:r>
      <w:r w:rsidR="002517FA" w:rsidRPr="006F7B12">
        <w:rPr>
          <w:b/>
          <w:w w:val="105"/>
        </w:rPr>
        <w:fldChar w:fldCharType="end"/>
      </w:r>
    </w:p>
    <w:p w14:paraId="5AD53FAF" w14:textId="77777777" w:rsidR="002517FA" w:rsidRPr="006F7B12" w:rsidRDefault="002517FA" w:rsidP="002517FA">
      <w:pPr>
        <w:pStyle w:val="Textoindependiente"/>
        <w:spacing w:line="283" w:lineRule="auto"/>
        <w:ind w:right="829"/>
        <w:jc w:val="both"/>
        <w:rPr>
          <w:w w:val="105"/>
          <w:lang w:val="es-EC"/>
        </w:rPr>
      </w:pPr>
    </w:p>
    <w:p w14:paraId="41F91030" w14:textId="2B8A4E4F" w:rsidR="00226340" w:rsidRDefault="003C24EB" w:rsidP="002517FA">
      <w:pPr>
        <w:pStyle w:val="Textoindependiente"/>
        <w:spacing w:line="283" w:lineRule="auto"/>
        <w:ind w:right="829"/>
        <w:jc w:val="both"/>
        <w:rPr>
          <w:w w:val="105"/>
          <w:lang w:val="es-EC"/>
        </w:rPr>
      </w:pPr>
      <w:r>
        <w:rPr>
          <w:w w:val="105"/>
          <w:lang w:val="es-EC"/>
        </w:rPr>
        <w:t>En ANEXOS</w:t>
      </w:r>
      <w:r w:rsidR="00FF4251" w:rsidRPr="003C24EB">
        <w:rPr>
          <w:w w:val="105"/>
          <w:lang w:val="es-EC"/>
        </w:rPr>
        <w:t xml:space="preserve"> </w:t>
      </w:r>
      <w:r w:rsidR="000C0EAD">
        <w:rPr>
          <w:w w:val="105"/>
          <w:lang w:val="es-EC"/>
        </w:rPr>
        <w:t>2</w:t>
      </w:r>
      <w:r w:rsidRPr="003C24EB">
        <w:rPr>
          <w:w w:val="105"/>
          <w:lang w:val="es-EC"/>
        </w:rPr>
        <w:t xml:space="preserve"> y </w:t>
      </w:r>
      <w:r w:rsidR="000C0EAD">
        <w:rPr>
          <w:w w:val="105"/>
          <w:lang w:val="es-EC"/>
        </w:rPr>
        <w:t>3</w:t>
      </w:r>
      <w:r>
        <w:rPr>
          <w:w w:val="105"/>
          <w:lang w:val="es-EC"/>
        </w:rPr>
        <w:t xml:space="preserve"> </w:t>
      </w:r>
      <w:r w:rsidR="00FF4251" w:rsidRPr="003C24EB">
        <w:rPr>
          <w:w w:val="105"/>
          <w:lang w:val="es-EC"/>
        </w:rPr>
        <w:t>se</w:t>
      </w:r>
      <w:r w:rsidR="00226340" w:rsidRPr="003C24EB">
        <w:rPr>
          <w:w w:val="105"/>
          <w:lang w:val="es-EC"/>
        </w:rPr>
        <w:t xml:space="preserve"> adjunta los planos</w:t>
      </w:r>
      <w:r w:rsidR="00226340">
        <w:rPr>
          <w:w w:val="105"/>
          <w:lang w:val="es-EC"/>
        </w:rPr>
        <w:t xml:space="preserve"> de la configuración de las torres.</w:t>
      </w:r>
    </w:p>
    <w:p w14:paraId="0AEEE5B2" w14:textId="77777777" w:rsidR="00226340" w:rsidRDefault="00226340" w:rsidP="002517FA">
      <w:pPr>
        <w:pStyle w:val="Textoindependiente"/>
        <w:spacing w:line="283" w:lineRule="auto"/>
        <w:ind w:right="829"/>
        <w:jc w:val="both"/>
        <w:rPr>
          <w:w w:val="105"/>
          <w:lang w:val="es-EC"/>
        </w:rPr>
      </w:pPr>
    </w:p>
    <w:p w14:paraId="09EE927E" w14:textId="7897DBBD" w:rsidR="002517FA" w:rsidRPr="006F7B12" w:rsidRDefault="002517FA" w:rsidP="008445FE">
      <w:pPr>
        <w:pStyle w:val="Textoindependiente"/>
        <w:spacing w:before="11"/>
        <w:jc w:val="both"/>
        <w:rPr>
          <w:lang w:val="es-EC"/>
        </w:rPr>
      </w:pPr>
      <w:r w:rsidRPr="006F7B12">
        <w:rPr>
          <w:lang w:val="es-EC"/>
        </w:rPr>
        <w:t xml:space="preserve">A </w:t>
      </w:r>
      <w:r w:rsidR="003C24EB" w:rsidRPr="006F7B12">
        <w:rPr>
          <w:lang w:val="es-EC"/>
        </w:rPr>
        <w:t>continuación,</w:t>
      </w:r>
      <w:r w:rsidRPr="006F7B12">
        <w:rPr>
          <w:lang w:val="es-EC"/>
        </w:rPr>
        <w:t xml:space="preserve"> se indican las características de cada </w:t>
      </w:r>
      <w:r w:rsidRPr="003C24EB">
        <w:rPr>
          <w:lang w:val="es-EC"/>
        </w:rPr>
        <w:t>torre, en ANEXO</w:t>
      </w:r>
      <w:r w:rsidR="003C24EB" w:rsidRPr="003C24EB">
        <w:rPr>
          <w:lang w:val="es-EC"/>
        </w:rPr>
        <w:t xml:space="preserve">S </w:t>
      </w:r>
      <w:r w:rsidR="000C0EAD">
        <w:rPr>
          <w:lang w:val="es-EC"/>
        </w:rPr>
        <w:t>2</w:t>
      </w:r>
      <w:r w:rsidR="003C24EB" w:rsidRPr="003C24EB">
        <w:rPr>
          <w:lang w:val="es-EC"/>
        </w:rPr>
        <w:t xml:space="preserve"> y </w:t>
      </w:r>
      <w:r w:rsidR="000C0EAD">
        <w:rPr>
          <w:lang w:val="es-EC"/>
        </w:rPr>
        <w:t>3</w:t>
      </w:r>
      <w:r w:rsidR="003C24EB" w:rsidRPr="003C24EB">
        <w:rPr>
          <w:lang w:val="es-EC"/>
        </w:rPr>
        <w:t xml:space="preserve"> </w:t>
      </w:r>
      <w:r w:rsidRPr="003C24EB">
        <w:rPr>
          <w:lang w:val="es-EC"/>
        </w:rPr>
        <w:t>se</w:t>
      </w:r>
      <w:r w:rsidRPr="006F7B12">
        <w:rPr>
          <w:lang w:val="es-EC"/>
        </w:rPr>
        <w:t xml:space="preserve"> muestran más en detalle las </w:t>
      </w:r>
      <w:r w:rsidRPr="006F7B12">
        <w:rPr>
          <w:lang w:val="es-EC"/>
        </w:rPr>
        <w:lastRenderedPageBreak/>
        <w:t>características de estas estructuras:</w:t>
      </w:r>
    </w:p>
    <w:p w14:paraId="2076A16D" w14:textId="77777777" w:rsidR="002517FA" w:rsidRPr="006F7B12" w:rsidRDefault="002517FA" w:rsidP="008445FE">
      <w:pPr>
        <w:pStyle w:val="Textoindependiente"/>
        <w:spacing w:before="11"/>
        <w:jc w:val="both"/>
        <w:rPr>
          <w:lang w:val="es-EC"/>
        </w:rPr>
      </w:pPr>
    </w:p>
    <w:p w14:paraId="021B882D" w14:textId="77777777" w:rsidR="002517FA" w:rsidRPr="006F7B12" w:rsidRDefault="002517FA" w:rsidP="008445FE">
      <w:pPr>
        <w:pStyle w:val="Textoindependiente"/>
        <w:spacing w:line="247" w:lineRule="auto"/>
        <w:ind w:right="828"/>
        <w:jc w:val="both"/>
        <w:rPr>
          <w:b/>
          <w:w w:val="105"/>
          <w:lang w:val="es-EC"/>
        </w:rPr>
      </w:pP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7543D4F3" w14:textId="77777777" w:rsidR="002517FA" w:rsidRPr="006F7B12" w:rsidRDefault="008445FE" w:rsidP="008445FE">
      <w:pPr>
        <w:pStyle w:val="Textoindependiente"/>
        <w:spacing w:line="283" w:lineRule="auto"/>
        <w:ind w:right="829"/>
        <w:jc w:val="both"/>
        <w:rPr>
          <w:w w:val="105"/>
          <w:lang w:val="es-EC"/>
        </w:rPr>
      </w:pPr>
      <w:r>
        <w:rPr>
          <w:w w:val="105"/>
          <w:lang w:val="es-EC"/>
        </w:rPr>
        <w:t xml:space="preserve">En </w:t>
      </w:r>
      <w:r w:rsidR="003C24EB">
        <w:rPr>
          <w:w w:val="105"/>
          <w:lang w:val="es-EC"/>
        </w:rPr>
        <w:t>resumen,</w:t>
      </w:r>
      <w:r>
        <w:rPr>
          <w:w w:val="105"/>
          <w:lang w:val="es-EC"/>
        </w:rPr>
        <w:t xml:space="preserve"> se determinó los tipos de torres que se detalla a continuación:</w:t>
      </w:r>
    </w:p>
    <w:p w14:paraId="464D6DBC" w14:textId="77777777" w:rsidR="002517FA" w:rsidRPr="006F7B12" w:rsidRDefault="002517FA" w:rsidP="008445FE">
      <w:pPr>
        <w:pStyle w:val="Textoindependiente"/>
        <w:spacing w:before="11"/>
        <w:jc w:val="both"/>
        <w:rPr>
          <w:lang w:val="es-EC"/>
        </w:rPr>
      </w:pPr>
    </w:p>
    <w:p w14:paraId="23778EA7" w14:textId="77777777" w:rsidR="002517FA" w:rsidRPr="006F7B12" w:rsidRDefault="002517FA" w:rsidP="002517FA">
      <w:pPr>
        <w:tabs>
          <w:tab w:val="left" w:pos="1600"/>
        </w:tabs>
        <w:rPr>
          <w:sz w:val="20"/>
          <w:szCs w:val="20"/>
          <w:lang w:val="es-EC"/>
        </w:rPr>
      </w:pPr>
    </w:p>
    <w:p w14:paraId="3CA86FD7" w14:textId="77777777" w:rsidR="002517FA" w:rsidRPr="006F7B12" w:rsidRDefault="002517FA" w:rsidP="00AF6BB5">
      <w:pPr>
        <w:pStyle w:val="Textoindependiente"/>
        <w:numPr>
          <w:ilvl w:val="1"/>
          <w:numId w:val="40"/>
        </w:numPr>
        <w:spacing w:line="283" w:lineRule="auto"/>
        <w:ind w:right="829"/>
        <w:jc w:val="both"/>
        <w:rPr>
          <w:b/>
          <w:lang w:val="es-EC"/>
        </w:rPr>
      </w:pPr>
      <w:r w:rsidRPr="006F7B12">
        <w:rPr>
          <w:b/>
          <w:w w:val="105"/>
          <w:lang w:val="es-EC"/>
        </w:rPr>
        <w:t xml:space="preserve">TORRE </w:t>
      </w:r>
      <w:r w:rsidRPr="006F7B12">
        <w:rPr>
          <w:b/>
          <w:lang w:val="es-EC"/>
        </w:rPr>
        <w:t>2</w:t>
      </w:r>
      <w:r w:rsidR="00FA5AB7">
        <w:rPr>
          <w:b/>
          <w:lang w:val="es-EC"/>
        </w:rPr>
        <w:t>4SL1°</w:t>
      </w:r>
    </w:p>
    <w:p w14:paraId="24D75669" w14:textId="77777777" w:rsidR="002517FA" w:rsidRPr="006F7B12" w:rsidRDefault="002517FA" w:rsidP="002517FA">
      <w:pPr>
        <w:pStyle w:val="Textoindependiente"/>
        <w:spacing w:line="283" w:lineRule="auto"/>
        <w:ind w:right="829"/>
        <w:jc w:val="both"/>
        <w:rPr>
          <w:w w:val="105"/>
          <w:lang w:val="es-EC"/>
        </w:rPr>
      </w:pPr>
    </w:p>
    <w:p w14:paraId="741AC2AC" w14:textId="77777777" w:rsidR="002517FA" w:rsidRPr="006F7B12" w:rsidRDefault="002517FA" w:rsidP="002517FA">
      <w:pPr>
        <w:pStyle w:val="Textoindependiente"/>
        <w:spacing w:line="283" w:lineRule="auto"/>
        <w:ind w:right="829"/>
        <w:jc w:val="both"/>
        <w:rPr>
          <w:lang w:val="es-EC"/>
        </w:rPr>
      </w:pPr>
      <w:r w:rsidRPr="006F7B12">
        <w:rPr>
          <w:lang w:val="es-EC"/>
        </w:rPr>
        <w:t>Torre metálica en celosía de</w:t>
      </w:r>
      <w:r w:rsidR="00FA5AB7">
        <w:rPr>
          <w:lang w:val="es-EC"/>
        </w:rPr>
        <w:t xml:space="preserve"> suspensión liviana de 24 metr</w:t>
      </w:r>
      <w:r w:rsidRPr="006F7B12">
        <w:rPr>
          <w:lang w:val="es-EC"/>
        </w:rPr>
        <w:t xml:space="preserve">os de altura y para </w:t>
      </w:r>
      <w:r w:rsidR="00FA5AB7">
        <w:rPr>
          <w:lang w:val="es-EC"/>
        </w:rPr>
        <w:t>estructuras en alineamiento.</w:t>
      </w:r>
    </w:p>
    <w:p w14:paraId="41AB3A18" w14:textId="77777777" w:rsidR="002517FA" w:rsidRPr="006F7B12" w:rsidRDefault="002517FA" w:rsidP="002517FA">
      <w:pPr>
        <w:pStyle w:val="Textoindependiente"/>
        <w:spacing w:line="283" w:lineRule="auto"/>
        <w:ind w:right="829"/>
        <w:jc w:val="both"/>
        <w:rPr>
          <w:lang w:val="es-EC"/>
        </w:rPr>
      </w:pPr>
    </w:p>
    <w:p w14:paraId="60E07D10" w14:textId="77777777" w:rsidR="002517FA" w:rsidRPr="006F7B12" w:rsidRDefault="002517FA" w:rsidP="002517FA">
      <w:pPr>
        <w:pStyle w:val="Textoindependiente"/>
        <w:spacing w:line="283" w:lineRule="auto"/>
        <w:ind w:right="829"/>
        <w:jc w:val="both"/>
        <w:rPr>
          <w:lang w:val="es-EC"/>
        </w:rPr>
      </w:pPr>
      <w:r w:rsidRPr="006F7B12">
        <w:rPr>
          <w:lang w:val="es-EC"/>
        </w:rPr>
        <w:t>Límites de utilización:</w:t>
      </w:r>
    </w:p>
    <w:p w14:paraId="1F2AC08E" w14:textId="77777777" w:rsidR="002517FA" w:rsidRPr="006F7B12" w:rsidRDefault="002517FA" w:rsidP="002517FA">
      <w:pPr>
        <w:pStyle w:val="Textoindependiente"/>
        <w:tabs>
          <w:tab w:val="left" w:pos="4402"/>
        </w:tabs>
        <w:spacing w:line="228" w:lineRule="exact"/>
        <w:ind w:left="1551"/>
        <w:jc w:val="both"/>
        <w:rPr>
          <w:lang w:val="es-EC"/>
        </w:rPr>
      </w:pPr>
      <w:r w:rsidRPr="006F7B12">
        <w:rPr>
          <w:w w:val="105"/>
          <w:lang w:val="es-EC"/>
        </w:rPr>
        <w:t>Vano</w:t>
      </w:r>
      <w:r w:rsidRPr="006F7B12">
        <w:rPr>
          <w:spacing w:val="-6"/>
          <w:w w:val="105"/>
          <w:lang w:val="es-EC"/>
        </w:rPr>
        <w:t xml:space="preserve"> </w:t>
      </w:r>
      <w:r w:rsidR="005477BF">
        <w:rPr>
          <w:w w:val="105"/>
          <w:lang w:val="es-EC"/>
        </w:rPr>
        <w:t>máximo admisible:</w:t>
      </w:r>
      <w:r w:rsidR="005477BF">
        <w:rPr>
          <w:w w:val="105"/>
          <w:lang w:val="es-EC"/>
        </w:rPr>
        <w:tab/>
        <w:t xml:space="preserve"> 400 </w:t>
      </w:r>
      <w:r w:rsidR="005477BF" w:rsidRPr="006F7B12">
        <w:rPr>
          <w:spacing w:val="-4"/>
          <w:w w:val="105"/>
          <w:lang w:val="es-EC"/>
        </w:rPr>
        <w:t>m</w:t>
      </w:r>
    </w:p>
    <w:p w14:paraId="4629D716" w14:textId="77777777" w:rsidR="002517FA" w:rsidRPr="006F7B12" w:rsidRDefault="002517FA" w:rsidP="002517FA">
      <w:pPr>
        <w:pStyle w:val="Textoindependiente"/>
        <w:tabs>
          <w:tab w:val="left" w:pos="4402"/>
        </w:tabs>
        <w:spacing w:before="68"/>
        <w:ind w:left="1551"/>
        <w:jc w:val="both"/>
        <w:rPr>
          <w:lang w:val="es-EC"/>
        </w:rPr>
      </w:pPr>
      <w:r w:rsidRPr="006F7B12">
        <w:rPr>
          <w:w w:val="105"/>
          <w:lang w:val="es-EC"/>
        </w:rPr>
        <w:t>Vano</w:t>
      </w:r>
      <w:r w:rsidRPr="006F7B12">
        <w:rPr>
          <w:spacing w:val="-7"/>
          <w:w w:val="105"/>
          <w:lang w:val="es-EC"/>
        </w:rPr>
        <w:t xml:space="preserve"> </w:t>
      </w:r>
      <w:r w:rsidR="00FA5AB7">
        <w:rPr>
          <w:w w:val="105"/>
          <w:lang w:val="es-EC"/>
        </w:rPr>
        <w:t>viento:</w:t>
      </w:r>
      <w:r w:rsidR="00FA5AB7">
        <w:rPr>
          <w:w w:val="105"/>
          <w:lang w:val="es-EC"/>
        </w:rPr>
        <w:tab/>
        <w:t xml:space="preserve"> </w:t>
      </w:r>
      <w:r w:rsidR="003C24EB">
        <w:rPr>
          <w:w w:val="105"/>
          <w:lang w:val="es-EC"/>
        </w:rPr>
        <w:t>306</w:t>
      </w:r>
      <w:r w:rsidR="005477BF">
        <w:rPr>
          <w:w w:val="105"/>
          <w:lang w:val="es-EC"/>
        </w:rPr>
        <w:t xml:space="preserve"> </w:t>
      </w:r>
      <w:r w:rsidR="005477BF" w:rsidRPr="006F7B12">
        <w:rPr>
          <w:spacing w:val="-4"/>
          <w:w w:val="105"/>
          <w:lang w:val="es-EC"/>
        </w:rPr>
        <w:t>m</w:t>
      </w:r>
    </w:p>
    <w:p w14:paraId="4E2D361E" w14:textId="77777777" w:rsidR="002517FA" w:rsidRPr="006F7B12" w:rsidRDefault="002517FA" w:rsidP="002517FA">
      <w:pPr>
        <w:pStyle w:val="Textoindependiente"/>
        <w:tabs>
          <w:tab w:val="left" w:pos="4402"/>
        </w:tabs>
        <w:spacing w:before="63"/>
        <w:ind w:left="1551"/>
        <w:jc w:val="both"/>
        <w:rPr>
          <w:lang w:val="es-EC"/>
        </w:rPr>
      </w:pPr>
      <w:r w:rsidRPr="006F7B12">
        <w:rPr>
          <w:w w:val="105"/>
          <w:lang w:val="es-EC"/>
        </w:rPr>
        <w:t>Vano</w:t>
      </w:r>
      <w:r w:rsidRPr="006F7B12">
        <w:rPr>
          <w:spacing w:val="-5"/>
          <w:w w:val="105"/>
          <w:lang w:val="es-EC"/>
        </w:rPr>
        <w:t xml:space="preserve"> </w:t>
      </w:r>
      <w:r w:rsidRPr="006F7B12">
        <w:rPr>
          <w:w w:val="105"/>
          <w:lang w:val="es-EC"/>
        </w:rPr>
        <w:t>peso:</w:t>
      </w:r>
      <w:r w:rsidR="003C24EB">
        <w:rPr>
          <w:w w:val="105"/>
          <w:lang w:val="es-EC"/>
        </w:rPr>
        <w:tab/>
        <w:t xml:space="preserve"> 720</w:t>
      </w:r>
      <w:r w:rsidRPr="006F7B12">
        <w:rPr>
          <w:spacing w:val="-4"/>
          <w:w w:val="105"/>
          <w:lang w:val="es-EC"/>
        </w:rPr>
        <w:t xml:space="preserve"> </w:t>
      </w:r>
      <w:r w:rsidRPr="006F7B12">
        <w:rPr>
          <w:w w:val="105"/>
          <w:lang w:val="es-EC"/>
        </w:rPr>
        <w:t>m</w:t>
      </w:r>
    </w:p>
    <w:p w14:paraId="3781EF8C" w14:textId="77777777" w:rsidR="002517FA" w:rsidRPr="006F7B12" w:rsidRDefault="002517FA" w:rsidP="002517FA">
      <w:pPr>
        <w:pStyle w:val="Textoindependiente"/>
        <w:tabs>
          <w:tab w:val="left" w:pos="4402"/>
        </w:tabs>
        <w:spacing w:before="67"/>
        <w:ind w:left="1551"/>
        <w:jc w:val="both"/>
        <w:rPr>
          <w:lang w:val="es-EC"/>
        </w:rPr>
      </w:pPr>
      <w:r w:rsidRPr="006F7B12">
        <w:rPr>
          <w:w w:val="105"/>
          <w:lang w:val="es-EC"/>
        </w:rPr>
        <w:t>Angulo</w:t>
      </w:r>
      <w:r w:rsidRPr="006F7B12">
        <w:rPr>
          <w:spacing w:val="-10"/>
          <w:w w:val="105"/>
          <w:lang w:val="es-EC"/>
        </w:rPr>
        <w:t xml:space="preserve"> </w:t>
      </w:r>
      <w:r w:rsidRPr="006F7B12">
        <w:rPr>
          <w:w w:val="105"/>
          <w:lang w:val="es-EC"/>
        </w:rPr>
        <w:t>de</w:t>
      </w:r>
      <w:r w:rsidRPr="006F7B12">
        <w:rPr>
          <w:spacing w:val="-5"/>
          <w:w w:val="105"/>
          <w:lang w:val="es-EC"/>
        </w:rPr>
        <w:t xml:space="preserve"> </w:t>
      </w:r>
      <w:r w:rsidR="005477BF">
        <w:rPr>
          <w:w w:val="105"/>
          <w:lang w:val="es-EC"/>
        </w:rPr>
        <w:t>línea:</w:t>
      </w:r>
      <w:r w:rsidR="003C24EB">
        <w:rPr>
          <w:w w:val="105"/>
          <w:lang w:val="es-EC"/>
        </w:rPr>
        <w:tab/>
        <w:t xml:space="preserve"> Para</w:t>
      </w:r>
      <w:r w:rsidR="005477BF">
        <w:rPr>
          <w:w w:val="105"/>
          <w:lang w:val="es-EC"/>
        </w:rPr>
        <w:t xml:space="preserve"> estructuras en alineación</w:t>
      </w:r>
    </w:p>
    <w:p w14:paraId="0ECF8EC0" w14:textId="77777777" w:rsidR="002517FA" w:rsidRPr="006F7B12" w:rsidRDefault="002517FA" w:rsidP="002517FA">
      <w:pPr>
        <w:pStyle w:val="Textoindependiente"/>
        <w:spacing w:line="283" w:lineRule="auto"/>
        <w:ind w:right="829"/>
        <w:jc w:val="both"/>
        <w:rPr>
          <w:lang w:val="es-EC"/>
        </w:rPr>
      </w:pPr>
    </w:p>
    <w:p w14:paraId="4BA41AC4" w14:textId="77777777" w:rsidR="002517FA" w:rsidRPr="006F7B12" w:rsidRDefault="002517FA" w:rsidP="002517FA">
      <w:pPr>
        <w:pStyle w:val="Textoindependiente"/>
        <w:spacing w:line="283" w:lineRule="auto"/>
        <w:ind w:right="829"/>
        <w:jc w:val="both"/>
        <w:rPr>
          <w:lang w:val="es-EC"/>
        </w:rPr>
      </w:pPr>
    </w:p>
    <w:p w14:paraId="71A3A1D3" w14:textId="77777777" w:rsidR="002517FA" w:rsidRPr="006F7B12" w:rsidRDefault="002517FA" w:rsidP="002517FA">
      <w:pPr>
        <w:pStyle w:val="Textoindependiente"/>
        <w:spacing w:line="283" w:lineRule="auto"/>
        <w:ind w:right="829"/>
        <w:jc w:val="both"/>
        <w:rPr>
          <w:lang w:val="es-EC"/>
        </w:rPr>
      </w:pPr>
    </w:p>
    <w:p w14:paraId="2D840694" w14:textId="77777777" w:rsidR="002517FA" w:rsidRPr="006F7B12" w:rsidRDefault="002517FA" w:rsidP="002517FA">
      <w:pPr>
        <w:pStyle w:val="Textoindependiente"/>
        <w:spacing w:line="283" w:lineRule="auto"/>
        <w:ind w:right="829"/>
        <w:jc w:val="both"/>
        <w:rPr>
          <w:lang w:val="es-EC"/>
        </w:rPr>
      </w:pPr>
      <w:r w:rsidRPr="006F7B12">
        <w:rPr>
          <w:lang w:val="es-EC"/>
        </w:rPr>
        <w:t>ÁRBOLES DE CARGA.</w:t>
      </w:r>
    </w:p>
    <w:p w14:paraId="3CFD1709" w14:textId="77777777" w:rsidR="002517FA" w:rsidRPr="006F7B12" w:rsidRDefault="002517FA" w:rsidP="002517FA">
      <w:pPr>
        <w:pStyle w:val="Textoindependiente"/>
        <w:spacing w:line="283" w:lineRule="auto"/>
        <w:ind w:right="829"/>
        <w:jc w:val="both"/>
        <w:rPr>
          <w:lang w:val="es-EC"/>
        </w:rPr>
      </w:pPr>
    </w:p>
    <w:p w14:paraId="546981BF" w14:textId="77777777" w:rsidR="002517FA" w:rsidRPr="006F7B12" w:rsidRDefault="002517FA" w:rsidP="002517FA">
      <w:pPr>
        <w:pStyle w:val="Textoindependiente"/>
        <w:spacing w:line="283" w:lineRule="auto"/>
        <w:ind w:right="829"/>
        <w:jc w:val="both"/>
        <w:rPr>
          <w:lang w:val="es-EC"/>
        </w:rPr>
      </w:pPr>
    </w:p>
    <w:p w14:paraId="6EA34F2E" w14:textId="4AF37C4B" w:rsidR="002517FA" w:rsidRPr="006F7B12" w:rsidRDefault="002517FA" w:rsidP="002517FA">
      <w:pPr>
        <w:pStyle w:val="Textoindependiente"/>
        <w:spacing w:line="283" w:lineRule="auto"/>
        <w:ind w:right="829"/>
        <w:jc w:val="both"/>
        <w:rPr>
          <w:lang w:val="es-EC"/>
        </w:rPr>
      </w:pPr>
      <w:r w:rsidRPr="006F7B12">
        <w:rPr>
          <w:lang w:val="es-EC"/>
        </w:rPr>
        <w:t xml:space="preserve">En ANEXO </w:t>
      </w:r>
      <w:r w:rsidR="000C0EAD">
        <w:rPr>
          <w:lang w:val="es-EC"/>
        </w:rPr>
        <w:t>2</w:t>
      </w:r>
      <w:r w:rsidR="003C24EB">
        <w:rPr>
          <w:lang w:val="es-EC"/>
        </w:rPr>
        <w:t xml:space="preserve"> </w:t>
      </w:r>
      <w:r w:rsidRPr="006F7B12">
        <w:rPr>
          <w:lang w:val="es-EC"/>
        </w:rPr>
        <w:t>se indica el esquema de árbole</w:t>
      </w:r>
      <w:r w:rsidR="005477BF">
        <w:rPr>
          <w:lang w:val="es-EC"/>
        </w:rPr>
        <w:t>s de carga para esta estructura.</w:t>
      </w:r>
    </w:p>
    <w:p w14:paraId="0A218CE7" w14:textId="77777777" w:rsidR="002517FA" w:rsidRPr="006F7B12" w:rsidRDefault="002517FA" w:rsidP="002517FA">
      <w:pPr>
        <w:pStyle w:val="Textoindependiente"/>
        <w:spacing w:line="283" w:lineRule="auto"/>
        <w:ind w:right="829"/>
        <w:jc w:val="both"/>
        <w:rPr>
          <w:lang w:val="es-EC"/>
        </w:rPr>
      </w:pPr>
    </w:p>
    <w:p w14:paraId="442730B1" w14:textId="77777777" w:rsidR="002517FA" w:rsidRPr="006F7B12" w:rsidRDefault="002517FA" w:rsidP="002517FA">
      <w:pPr>
        <w:pStyle w:val="Textoindependiente"/>
        <w:spacing w:line="283" w:lineRule="auto"/>
        <w:ind w:right="829"/>
        <w:jc w:val="both"/>
        <w:rPr>
          <w:lang w:val="es-EC"/>
        </w:rPr>
      </w:pPr>
    </w:p>
    <w:p w14:paraId="2E83C7AD" w14:textId="77777777" w:rsidR="002517FA" w:rsidRPr="006F7B12" w:rsidRDefault="002517FA" w:rsidP="00AF6BB5">
      <w:pPr>
        <w:pStyle w:val="Textoindependiente"/>
        <w:numPr>
          <w:ilvl w:val="1"/>
          <w:numId w:val="40"/>
        </w:numPr>
        <w:spacing w:line="283" w:lineRule="auto"/>
        <w:ind w:right="829"/>
        <w:jc w:val="both"/>
        <w:rPr>
          <w:b/>
          <w:lang w:val="es-EC"/>
        </w:rPr>
      </w:pPr>
      <w:r w:rsidRPr="006F7B12">
        <w:rPr>
          <w:b/>
          <w:w w:val="105"/>
          <w:lang w:val="es-EC"/>
        </w:rPr>
        <w:t>TORRE 2</w:t>
      </w:r>
      <w:r w:rsidR="00311269">
        <w:rPr>
          <w:b/>
          <w:lang w:val="es-EC"/>
        </w:rPr>
        <w:t>4AP60</w:t>
      </w:r>
      <w:r w:rsidRPr="006F7B12">
        <w:rPr>
          <w:b/>
          <w:lang w:val="es-EC"/>
        </w:rPr>
        <w:t>º</w:t>
      </w:r>
    </w:p>
    <w:p w14:paraId="108FF55E" w14:textId="77777777" w:rsidR="002517FA" w:rsidRPr="006F7B12" w:rsidRDefault="002517FA" w:rsidP="002517FA">
      <w:pPr>
        <w:pStyle w:val="Textoindependiente"/>
        <w:spacing w:line="283" w:lineRule="auto"/>
        <w:ind w:right="829"/>
        <w:jc w:val="both"/>
        <w:rPr>
          <w:lang w:val="es-EC"/>
        </w:rPr>
      </w:pPr>
    </w:p>
    <w:p w14:paraId="7DC4CF7E" w14:textId="77777777" w:rsidR="002517FA" w:rsidRPr="006F7B12" w:rsidRDefault="002517FA" w:rsidP="002517FA">
      <w:pPr>
        <w:pStyle w:val="Textoindependiente"/>
        <w:spacing w:line="283" w:lineRule="auto"/>
        <w:ind w:right="829"/>
        <w:jc w:val="both"/>
        <w:rPr>
          <w:lang w:val="es-EC"/>
        </w:rPr>
      </w:pPr>
      <w:r w:rsidRPr="006F7B12">
        <w:rPr>
          <w:lang w:val="es-EC"/>
        </w:rPr>
        <w:t>Torre metálica en</w:t>
      </w:r>
      <w:r w:rsidR="00311269">
        <w:rPr>
          <w:lang w:val="es-EC"/>
        </w:rPr>
        <w:t xml:space="preserve"> celosía de anclaje pesado de 24</w:t>
      </w:r>
      <w:r w:rsidRPr="006F7B12">
        <w:rPr>
          <w:lang w:val="es-EC"/>
        </w:rPr>
        <w:t xml:space="preserve"> metros de altura y para</w:t>
      </w:r>
      <w:r w:rsidR="00311269">
        <w:rPr>
          <w:lang w:val="es-EC"/>
        </w:rPr>
        <w:t xml:space="preserve"> ángulo de deflexión máximo de 6</w:t>
      </w:r>
      <w:r w:rsidRPr="006F7B12">
        <w:rPr>
          <w:lang w:val="es-EC"/>
        </w:rPr>
        <w:t>0º.</w:t>
      </w:r>
    </w:p>
    <w:p w14:paraId="02590565" w14:textId="77777777" w:rsidR="002517FA" w:rsidRPr="006F7B12" w:rsidRDefault="002517FA" w:rsidP="002517FA">
      <w:pPr>
        <w:pStyle w:val="Textoindependiente"/>
        <w:spacing w:line="283" w:lineRule="auto"/>
        <w:ind w:right="829"/>
        <w:jc w:val="both"/>
        <w:rPr>
          <w:lang w:val="es-EC"/>
        </w:rPr>
      </w:pPr>
    </w:p>
    <w:p w14:paraId="2C30A778" w14:textId="77777777" w:rsidR="002517FA" w:rsidRPr="006F7B12" w:rsidRDefault="002517FA" w:rsidP="002517FA">
      <w:pPr>
        <w:pStyle w:val="Textoindependiente"/>
        <w:spacing w:line="283" w:lineRule="auto"/>
        <w:ind w:right="829"/>
        <w:jc w:val="both"/>
        <w:rPr>
          <w:lang w:val="es-EC"/>
        </w:rPr>
      </w:pPr>
      <w:r w:rsidRPr="006F7B12">
        <w:rPr>
          <w:lang w:val="es-EC"/>
        </w:rPr>
        <w:t>Límites de utilización:</w:t>
      </w:r>
    </w:p>
    <w:p w14:paraId="61956DC7" w14:textId="77777777" w:rsidR="002517FA" w:rsidRPr="006F7B12" w:rsidRDefault="002517FA" w:rsidP="002517FA">
      <w:pPr>
        <w:pStyle w:val="Textoindependiente"/>
        <w:tabs>
          <w:tab w:val="left" w:pos="4402"/>
        </w:tabs>
        <w:spacing w:line="228" w:lineRule="exact"/>
        <w:ind w:left="1551"/>
        <w:jc w:val="both"/>
        <w:rPr>
          <w:lang w:val="es-EC"/>
        </w:rPr>
      </w:pPr>
      <w:r w:rsidRPr="006F7B12">
        <w:rPr>
          <w:w w:val="105"/>
          <w:lang w:val="es-EC"/>
        </w:rPr>
        <w:t>Vano</w:t>
      </w:r>
      <w:r w:rsidRPr="006F7B12">
        <w:rPr>
          <w:spacing w:val="-6"/>
          <w:w w:val="105"/>
          <w:lang w:val="es-EC"/>
        </w:rPr>
        <w:t xml:space="preserve"> </w:t>
      </w:r>
      <w:r w:rsidR="003C24EB">
        <w:rPr>
          <w:w w:val="105"/>
          <w:lang w:val="es-EC"/>
        </w:rPr>
        <w:t>máximo admisible:</w:t>
      </w:r>
      <w:r w:rsidR="003C24EB">
        <w:rPr>
          <w:w w:val="105"/>
          <w:lang w:val="es-EC"/>
        </w:rPr>
        <w:tab/>
        <w:t xml:space="preserve">   300</w:t>
      </w:r>
      <w:r w:rsidRPr="006F7B12">
        <w:rPr>
          <w:spacing w:val="-4"/>
          <w:w w:val="105"/>
          <w:lang w:val="es-EC"/>
        </w:rPr>
        <w:t xml:space="preserve"> </w:t>
      </w:r>
      <w:r w:rsidRPr="006F7B12">
        <w:rPr>
          <w:w w:val="105"/>
          <w:lang w:val="es-EC"/>
        </w:rPr>
        <w:t>m</w:t>
      </w:r>
    </w:p>
    <w:p w14:paraId="3CA14B34" w14:textId="77777777" w:rsidR="002517FA" w:rsidRPr="006F7B12" w:rsidRDefault="002517FA" w:rsidP="002517FA">
      <w:pPr>
        <w:pStyle w:val="Textoindependiente"/>
        <w:tabs>
          <w:tab w:val="left" w:pos="4402"/>
        </w:tabs>
        <w:spacing w:before="68"/>
        <w:ind w:left="1551"/>
        <w:jc w:val="both"/>
        <w:rPr>
          <w:lang w:val="es-EC"/>
        </w:rPr>
      </w:pPr>
      <w:r w:rsidRPr="006F7B12">
        <w:rPr>
          <w:w w:val="105"/>
          <w:lang w:val="es-EC"/>
        </w:rPr>
        <w:t>Vano</w:t>
      </w:r>
      <w:r w:rsidRPr="006F7B12">
        <w:rPr>
          <w:spacing w:val="-7"/>
          <w:w w:val="105"/>
          <w:lang w:val="es-EC"/>
        </w:rPr>
        <w:t xml:space="preserve"> </w:t>
      </w:r>
      <w:r w:rsidR="00951B1E">
        <w:rPr>
          <w:w w:val="105"/>
          <w:lang w:val="es-EC"/>
        </w:rPr>
        <w:t>viento:</w:t>
      </w:r>
      <w:r w:rsidR="00951B1E">
        <w:rPr>
          <w:w w:val="105"/>
          <w:lang w:val="es-EC"/>
        </w:rPr>
        <w:tab/>
        <w:t xml:space="preserve">   220</w:t>
      </w:r>
      <w:r w:rsidRPr="006F7B12">
        <w:rPr>
          <w:spacing w:val="-4"/>
          <w:w w:val="105"/>
          <w:lang w:val="es-EC"/>
        </w:rPr>
        <w:t xml:space="preserve"> </w:t>
      </w:r>
      <w:r w:rsidRPr="006F7B12">
        <w:rPr>
          <w:w w:val="105"/>
          <w:lang w:val="es-EC"/>
        </w:rPr>
        <w:t>m</w:t>
      </w:r>
    </w:p>
    <w:p w14:paraId="12CED08D" w14:textId="77777777" w:rsidR="002517FA" w:rsidRPr="006F7B12" w:rsidRDefault="002517FA" w:rsidP="002517FA">
      <w:pPr>
        <w:pStyle w:val="Textoindependiente"/>
        <w:tabs>
          <w:tab w:val="left" w:pos="4402"/>
        </w:tabs>
        <w:spacing w:before="63"/>
        <w:ind w:left="1551"/>
        <w:jc w:val="both"/>
        <w:rPr>
          <w:lang w:val="es-EC"/>
        </w:rPr>
      </w:pPr>
      <w:r w:rsidRPr="006F7B12">
        <w:rPr>
          <w:w w:val="105"/>
          <w:lang w:val="es-EC"/>
        </w:rPr>
        <w:t>Vano</w:t>
      </w:r>
      <w:r w:rsidRPr="006F7B12">
        <w:rPr>
          <w:spacing w:val="-5"/>
          <w:w w:val="105"/>
          <w:lang w:val="es-EC"/>
        </w:rPr>
        <w:t xml:space="preserve"> </w:t>
      </w:r>
      <w:r w:rsidR="003C24EB">
        <w:rPr>
          <w:w w:val="105"/>
          <w:lang w:val="es-EC"/>
        </w:rPr>
        <w:t>peso:</w:t>
      </w:r>
      <w:r w:rsidR="003C24EB">
        <w:rPr>
          <w:w w:val="105"/>
          <w:lang w:val="es-EC"/>
        </w:rPr>
        <w:tab/>
        <w:t xml:space="preserve">   354</w:t>
      </w:r>
      <w:r w:rsidR="00951B1E">
        <w:rPr>
          <w:w w:val="105"/>
          <w:lang w:val="es-EC"/>
        </w:rPr>
        <w:t xml:space="preserve"> </w:t>
      </w:r>
      <w:r w:rsidRPr="006F7B12">
        <w:rPr>
          <w:w w:val="105"/>
          <w:lang w:val="es-EC"/>
        </w:rPr>
        <w:t>m</w:t>
      </w:r>
    </w:p>
    <w:p w14:paraId="23236FB7" w14:textId="77777777" w:rsidR="002517FA" w:rsidRPr="006F7B12" w:rsidRDefault="002517FA" w:rsidP="002517FA">
      <w:pPr>
        <w:pStyle w:val="Textoindependiente"/>
        <w:tabs>
          <w:tab w:val="left" w:pos="4402"/>
        </w:tabs>
        <w:spacing w:before="67"/>
        <w:ind w:left="1551"/>
        <w:jc w:val="both"/>
        <w:rPr>
          <w:lang w:val="es-EC"/>
        </w:rPr>
      </w:pPr>
      <w:r w:rsidRPr="006F7B12">
        <w:rPr>
          <w:w w:val="105"/>
          <w:lang w:val="es-EC"/>
        </w:rPr>
        <w:t>Angulo</w:t>
      </w:r>
      <w:r w:rsidRPr="006F7B12">
        <w:rPr>
          <w:spacing w:val="-10"/>
          <w:w w:val="105"/>
          <w:lang w:val="es-EC"/>
        </w:rPr>
        <w:t xml:space="preserve"> </w:t>
      </w:r>
      <w:r w:rsidRPr="006F7B12">
        <w:rPr>
          <w:w w:val="105"/>
          <w:lang w:val="es-EC"/>
        </w:rPr>
        <w:t>de</w:t>
      </w:r>
      <w:r w:rsidRPr="006F7B12">
        <w:rPr>
          <w:spacing w:val="-5"/>
          <w:w w:val="105"/>
          <w:lang w:val="es-EC"/>
        </w:rPr>
        <w:t xml:space="preserve"> </w:t>
      </w:r>
      <w:r w:rsidR="00951B1E">
        <w:rPr>
          <w:w w:val="105"/>
          <w:lang w:val="es-EC"/>
        </w:rPr>
        <w:t>línea:</w:t>
      </w:r>
      <w:r w:rsidR="00951B1E">
        <w:rPr>
          <w:w w:val="105"/>
          <w:lang w:val="es-EC"/>
        </w:rPr>
        <w:tab/>
        <w:t xml:space="preserve">     6</w:t>
      </w:r>
      <w:r w:rsidRPr="006F7B12">
        <w:rPr>
          <w:w w:val="105"/>
          <w:lang w:val="es-EC"/>
        </w:rPr>
        <w:t>0</w:t>
      </w:r>
      <w:r w:rsidRPr="006F7B12">
        <w:rPr>
          <w:spacing w:val="-1"/>
          <w:w w:val="105"/>
          <w:lang w:val="es-EC"/>
        </w:rPr>
        <w:t xml:space="preserve"> </w:t>
      </w:r>
      <w:r w:rsidRPr="006F7B12">
        <w:rPr>
          <w:w w:val="105"/>
          <w:lang w:val="es-EC"/>
        </w:rPr>
        <w:t>º</w:t>
      </w:r>
    </w:p>
    <w:p w14:paraId="218185B1" w14:textId="77777777" w:rsidR="002517FA" w:rsidRPr="006F7B12" w:rsidRDefault="002517FA" w:rsidP="002517FA">
      <w:pPr>
        <w:pStyle w:val="Textoindependiente"/>
        <w:spacing w:line="283" w:lineRule="auto"/>
        <w:ind w:right="829"/>
        <w:jc w:val="both"/>
        <w:rPr>
          <w:lang w:val="es-EC"/>
        </w:rPr>
      </w:pPr>
    </w:p>
    <w:p w14:paraId="00F29259" w14:textId="77777777" w:rsidR="002517FA" w:rsidRPr="006F7B12" w:rsidRDefault="002517FA" w:rsidP="002517FA">
      <w:pPr>
        <w:pStyle w:val="Textoindependiente"/>
        <w:spacing w:line="283" w:lineRule="auto"/>
        <w:ind w:right="829"/>
        <w:jc w:val="both"/>
        <w:rPr>
          <w:lang w:val="es-EC"/>
        </w:rPr>
      </w:pPr>
    </w:p>
    <w:p w14:paraId="74E518E6" w14:textId="566113AD" w:rsidR="002517FA" w:rsidRPr="006F7B12" w:rsidRDefault="002517FA" w:rsidP="002517FA">
      <w:pPr>
        <w:pStyle w:val="Textoindependiente"/>
        <w:spacing w:line="283" w:lineRule="auto"/>
        <w:ind w:right="829"/>
        <w:jc w:val="both"/>
        <w:rPr>
          <w:lang w:val="es-EC"/>
        </w:rPr>
      </w:pPr>
      <w:r w:rsidRPr="006F7B12">
        <w:rPr>
          <w:lang w:val="es-EC"/>
        </w:rPr>
        <w:t>ÁRBOLES DE CARGA.</w:t>
      </w:r>
    </w:p>
    <w:p w14:paraId="13F93515" w14:textId="77777777" w:rsidR="002517FA" w:rsidRPr="006F7B12" w:rsidRDefault="002517FA" w:rsidP="002517FA">
      <w:pPr>
        <w:pStyle w:val="Textoindependiente"/>
        <w:spacing w:line="283" w:lineRule="auto"/>
        <w:ind w:right="829"/>
        <w:jc w:val="both"/>
        <w:rPr>
          <w:lang w:val="es-EC"/>
        </w:rPr>
      </w:pPr>
    </w:p>
    <w:p w14:paraId="5A761981" w14:textId="77777777" w:rsidR="002517FA" w:rsidRPr="006F7B12" w:rsidRDefault="002517FA" w:rsidP="002517FA">
      <w:pPr>
        <w:pStyle w:val="Textoindependiente"/>
        <w:spacing w:line="283" w:lineRule="auto"/>
        <w:ind w:right="829"/>
        <w:jc w:val="both"/>
        <w:rPr>
          <w:lang w:val="es-EC"/>
        </w:rPr>
      </w:pPr>
    </w:p>
    <w:p w14:paraId="7FBD5083" w14:textId="25129EC1" w:rsidR="002517FA" w:rsidRPr="006F7B12" w:rsidRDefault="003C24EB" w:rsidP="002517FA">
      <w:pPr>
        <w:pStyle w:val="Textoindependiente"/>
        <w:spacing w:line="283" w:lineRule="auto"/>
        <w:ind w:right="829"/>
        <w:jc w:val="both"/>
        <w:rPr>
          <w:lang w:val="es-EC"/>
        </w:rPr>
      </w:pPr>
      <w:r>
        <w:rPr>
          <w:lang w:val="es-EC"/>
        </w:rPr>
        <w:t xml:space="preserve">En ANEXO </w:t>
      </w:r>
      <w:r w:rsidR="000C0EAD">
        <w:rPr>
          <w:lang w:val="es-EC"/>
        </w:rPr>
        <w:t>3</w:t>
      </w:r>
      <w:r>
        <w:rPr>
          <w:lang w:val="es-EC"/>
        </w:rPr>
        <w:t xml:space="preserve"> </w:t>
      </w:r>
      <w:r w:rsidR="002517FA" w:rsidRPr="006F7B12">
        <w:rPr>
          <w:lang w:val="es-EC"/>
        </w:rPr>
        <w:t>se indica el esquema de árboles d</w:t>
      </w:r>
      <w:r w:rsidR="00951B1E">
        <w:rPr>
          <w:lang w:val="es-EC"/>
        </w:rPr>
        <w:t>e carga para esta estructura.</w:t>
      </w:r>
    </w:p>
    <w:p w14:paraId="1CC6ABF3" w14:textId="77777777" w:rsidR="002517FA" w:rsidRPr="006F7B12" w:rsidRDefault="002517FA" w:rsidP="002517FA">
      <w:pPr>
        <w:pStyle w:val="Textoindependiente"/>
        <w:spacing w:line="283" w:lineRule="auto"/>
        <w:ind w:right="829"/>
        <w:jc w:val="both"/>
        <w:rPr>
          <w:lang w:val="es-EC"/>
        </w:rPr>
      </w:pPr>
    </w:p>
    <w:p w14:paraId="0CBF5495" w14:textId="77777777" w:rsidR="00BE4A26" w:rsidRPr="006F7B12" w:rsidRDefault="00BE4A26" w:rsidP="00BE4A26">
      <w:pPr>
        <w:pStyle w:val="Ttulo3"/>
        <w:tabs>
          <w:tab w:val="left" w:pos="4484"/>
        </w:tabs>
        <w:spacing w:before="100"/>
        <w:ind w:left="0" w:firstLine="0"/>
        <w:rPr>
          <w:w w:val="105"/>
          <w:lang w:val="es-EC"/>
        </w:rPr>
      </w:pPr>
    </w:p>
    <w:p w14:paraId="231CA0A9" w14:textId="77777777" w:rsidR="00BE4A26" w:rsidRPr="006F7B12" w:rsidRDefault="00BE4A26" w:rsidP="00AF6BB5">
      <w:pPr>
        <w:pStyle w:val="Ttulo2"/>
        <w:numPr>
          <w:ilvl w:val="0"/>
          <w:numId w:val="40"/>
        </w:numPr>
        <w:tabs>
          <w:tab w:val="left" w:pos="1551"/>
          <w:tab w:val="left" w:pos="1552"/>
        </w:tabs>
        <w:spacing w:before="231"/>
        <w:rPr>
          <w:sz w:val="20"/>
          <w:szCs w:val="20"/>
          <w:lang w:val="es-EC"/>
        </w:rPr>
      </w:pPr>
      <w:r w:rsidRPr="006F7B12">
        <w:rPr>
          <w:w w:val="105"/>
          <w:sz w:val="20"/>
          <w:szCs w:val="20"/>
          <w:lang w:val="es-EC"/>
        </w:rPr>
        <w:t>NIVEL DE AISLAMIENTO.</w:t>
      </w:r>
    </w:p>
    <w:p w14:paraId="1C4C46A4" w14:textId="77777777" w:rsidR="00BE4A26" w:rsidRPr="006F7B12" w:rsidRDefault="00BE4A26" w:rsidP="00BE4A26">
      <w:pPr>
        <w:pStyle w:val="Ttulo2"/>
        <w:tabs>
          <w:tab w:val="left" w:pos="1551"/>
          <w:tab w:val="left" w:pos="1552"/>
        </w:tabs>
        <w:spacing w:before="231"/>
        <w:ind w:left="0" w:firstLine="0"/>
        <w:rPr>
          <w:b w:val="0"/>
          <w:w w:val="105"/>
          <w:sz w:val="20"/>
          <w:szCs w:val="20"/>
          <w:lang w:val="es-EC"/>
        </w:rPr>
      </w:pPr>
    </w:p>
    <w:p w14:paraId="353ED3DA" w14:textId="77777777" w:rsidR="00BE4A26" w:rsidRPr="006F7B12" w:rsidRDefault="00BE4A26" w:rsidP="00BE4A26">
      <w:pPr>
        <w:pStyle w:val="Ttulo2"/>
        <w:tabs>
          <w:tab w:val="left" w:pos="1551"/>
          <w:tab w:val="left" w:pos="1552"/>
        </w:tabs>
        <w:spacing w:before="231"/>
        <w:ind w:left="0" w:firstLine="0"/>
        <w:rPr>
          <w:b w:val="0"/>
          <w:w w:val="105"/>
          <w:sz w:val="20"/>
          <w:szCs w:val="20"/>
          <w:lang w:val="es-EC"/>
        </w:rPr>
      </w:pPr>
      <w:r w:rsidRPr="006F7B12">
        <w:rPr>
          <w:b w:val="0"/>
          <w:w w:val="105"/>
          <w:sz w:val="20"/>
          <w:szCs w:val="20"/>
          <w:lang w:val="es-EC"/>
        </w:rPr>
        <w:t>Para el cálculo del nivel de aislamiento se utilizaron los siguientes datos:</w:t>
      </w:r>
    </w:p>
    <w:p w14:paraId="4652169B" w14:textId="77777777" w:rsidR="00BE4A26" w:rsidRPr="006F7B12" w:rsidRDefault="00BE4A26" w:rsidP="00BE4A26">
      <w:pPr>
        <w:pStyle w:val="Ttulo2"/>
        <w:tabs>
          <w:tab w:val="left" w:pos="1551"/>
          <w:tab w:val="left" w:pos="1552"/>
        </w:tabs>
        <w:spacing w:before="231"/>
        <w:ind w:left="0" w:firstLine="0"/>
        <w:rPr>
          <w:b w:val="0"/>
          <w:w w:val="105"/>
          <w:sz w:val="20"/>
          <w:szCs w:val="20"/>
          <w:lang w:val="es-EC"/>
        </w:rPr>
      </w:pPr>
    </w:p>
    <w:p w14:paraId="563A0BED"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Nivel de Voltaje (kV)</w:t>
      </w:r>
      <w:r w:rsidRPr="006F7B12">
        <w:rPr>
          <w:b w:val="0"/>
          <w:w w:val="105"/>
          <w:sz w:val="20"/>
          <w:szCs w:val="20"/>
          <w:lang w:val="es-EC"/>
        </w:rPr>
        <w:tab/>
        <w:t xml:space="preserve">                                                    69</w:t>
      </w:r>
    </w:p>
    <w:p w14:paraId="0BE87837"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Altura sobre el nivel del mar h (m)</w:t>
      </w:r>
      <w:r w:rsidRPr="006F7B12">
        <w:rPr>
          <w:b w:val="0"/>
          <w:w w:val="105"/>
          <w:sz w:val="20"/>
          <w:szCs w:val="20"/>
          <w:lang w:val="es-EC"/>
        </w:rPr>
        <w:tab/>
        <w:t xml:space="preserve">                          </w:t>
      </w:r>
      <w:r w:rsidR="001C1AB4">
        <w:rPr>
          <w:b w:val="0"/>
          <w:w w:val="105"/>
          <w:sz w:val="20"/>
          <w:szCs w:val="20"/>
          <w:lang w:val="es-EC"/>
        </w:rPr>
        <w:t>830</w:t>
      </w:r>
    </w:p>
    <w:p w14:paraId="705885C8" w14:textId="6DF035AB"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Número de estructuras:                        </w:t>
      </w:r>
      <w:r w:rsidRPr="006F7B12">
        <w:rPr>
          <w:b w:val="0"/>
          <w:w w:val="105"/>
          <w:sz w:val="20"/>
          <w:szCs w:val="20"/>
          <w:lang w:val="es-EC"/>
        </w:rPr>
        <w:tab/>
        <w:t xml:space="preserve">  </w:t>
      </w:r>
      <w:r>
        <w:rPr>
          <w:b w:val="0"/>
          <w:w w:val="105"/>
          <w:sz w:val="20"/>
          <w:szCs w:val="20"/>
          <w:lang w:val="es-EC"/>
        </w:rPr>
        <w:t xml:space="preserve">        </w:t>
      </w:r>
      <w:r w:rsidRPr="006F7B12">
        <w:rPr>
          <w:b w:val="0"/>
          <w:w w:val="105"/>
          <w:sz w:val="20"/>
          <w:szCs w:val="20"/>
          <w:lang w:val="es-EC"/>
        </w:rPr>
        <w:t xml:space="preserve">               </w:t>
      </w:r>
      <w:r w:rsidR="000C0EAD">
        <w:rPr>
          <w:b w:val="0"/>
          <w:w w:val="105"/>
          <w:sz w:val="20"/>
          <w:szCs w:val="20"/>
          <w:lang w:val="es-EC"/>
        </w:rPr>
        <w:t>29</w:t>
      </w:r>
    </w:p>
    <w:p w14:paraId="0F114584"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Temperatura ambiente (°C):</w:t>
      </w:r>
      <w:r w:rsidRPr="006F7B12">
        <w:rPr>
          <w:b w:val="0"/>
          <w:w w:val="105"/>
          <w:sz w:val="20"/>
          <w:szCs w:val="20"/>
          <w:lang w:val="es-EC"/>
        </w:rPr>
        <w:tab/>
        <w:t xml:space="preserve">                                      33       </w:t>
      </w:r>
    </w:p>
    <w:p w14:paraId="24A4962C"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Nivel ceráunico en días por tormenta en el año T:    </w:t>
      </w:r>
      <w:r>
        <w:rPr>
          <w:b w:val="0"/>
          <w:w w:val="105"/>
          <w:sz w:val="20"/>
          <w:szCs w:val="20"/>
          <w:lang w:val="es-EC"/>
        </w:rPr>
        <w:t xml:space="preserve">  </w:t>
      </w:r>
      <w:r w:rsidRPr="006F7B12">
        <w:rPr>
          <w:b w:val="0"/>
          <w:w w:val="105"/>
          <w:sz w:val="20"/>
          <w:szCs w:val="20"/>
          <w:lang w:val="es-EC"/>
        </w:rPr>
        <w:t xml:space="preserve">  50</w:t>
      </w:r>
    </w:p>
    <w:p w14:paraId="5921D8D2"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Número de fallas aceptables (F):                             </w:t>
      </w:r>
      <w:r>
        <w:rPr>
          <w:b w:val="0"/>
          <w:w w:val="105"/>
          <w:sz w:val="20"/>
          <w:szCs w:val="20"/>
          <w:lang w:val="es-EC"/>
        </w:rPr>
        <w:t xml:space="preserve">   </w:t>
      </w:r>
      <w:r w:rsidRPr="006F7B12">
        <w:rPr>
          <w:b w:val="0"/>
          <w:w w:val="105"/>
          <w:sz w:val="20"/>
          <w:szCs w:val="20"/>
          <w:lang w:val="es-EC"/>
        </w:rPr>
        <w:t xml:space="preserve">   1 por 50 km de L/T por año</w:t>
      </w:r>
    </w:p>
    <w:p w14:paraId="0287CB08"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Longitud de la L/ST (km): </w:t>
      </w:r>
      <w:r w:rsidRPr="006F7B12">
        <w:rPr>
          <w:b w:val="0"/>
          <w:w w:val="105"/>
          <w:sz w:val="20"/>
          <w:szCs w:val="20"/>
          <w:lang w:val="es-EC"/>
        </w:rPr>
        <w:tab/>
        <w:t xml:space="preserve">         </w:t>
      </w:r>
      <w:r w:rsidR="001C1AB4">
        <w:rPr>
          <w:b w:val="0"/>
          <w:w w:val="105"/>
          <w:sz w:val="20"/>
          <w:szCs w:val="20"/>
          <w:lang w:val="es-EC"/>
        </w:rPr>
        <w:t xml:space="preserve">                              4.5</w:t>
      </w:r>
    </w:p>
    <w:p w14:paraId="2E84A41C"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Resistencia de puesta a ti</w:t>
      </w:r>
      <w:r w:rsidR="007810DC">
        <w:rPr>
          <w:b w:val="0"/>
          <w:w w:val="105"/>
          <w:sz w:val="20"/>
          <w:szCs w:val="20"/>
          <w:lang w:val="es-EC"/>
        </w:rPr>
        <w:t>erra (ohmios):</w:t>
      </w:r>
      <w:r w:rsidR="007810DC">
        <w:rPr>
          <w:b w:val="0"/>
          <w:w w:val="105"/>
          <w:sz w:val="20"/>
          <w:szCs w:val="20"/>
          <w:lang w:val="es-EC"/>
        </w:rPr>
        <w:tab/>
        <w:t xml:space="preserve">               15</w:t>
      </w:r>
    </w:p>
    <w:p w14:paraId="3198947A"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Presión atmosférica b (cm de Hg)</w:t>
      </w:r>
      <w:r w:rsidRPr="006F7B12">
        <w:rPr>
          <w:b w:val="0"/>
          <w:w w:val="105"/>
          <w:sz w:val="20"/>
          <w:szCs w:val="20"/>
          <w:lang w:val="es-EC"/>
        </w:rPr>
        <w:tab/>
        <w:t xml:space="preserve">                            67,03105742</w:t>
      </w:r>
    </w:p>
    <w:p w14:paraId="4584CFAE"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Densidad relativa del aire ẟ</w:t>
      </w:r>
      <w:r w:rsidRPr="006F7B12">
        <w:rPr>
          <w:b w:val="0"/>
          <w:w w:val="105"/>
          <w:sz w:val="20"/>
          <w:szCs w:val="20"/>
          <w:lang w:val="es-EC"/>
        </w:rPr>
        <w:tab/>
        <w:t xml:space="preserve">                                       0,847618533</w:t>
      </w:r>
    </w:p>
    <w:p w14:paraId="13202B5E"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Voltaje pico:</w:t>
      </w:r>
      <w:r w:rsidRPr="006F7B12">
        <w:rPr>
          <w:b w:val="0"/>
          <w:w w:val="105"/>
          <w:sz w:val="20"/>
          <w:szCs w:val="20"/>
          <w:lang w:val="es-EC"/>
        </w:rPr>
        <w:tab/>
        <w:t xml:space="preserve">                                                            56,33826408</w:t>
      </w:r>
    </w:p>
    <w:p w14:paraId="542C70DE"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Voltaje RMS </w:t>
      </w:r>
      <w:r w:rsidRPr="006F7B12">
        <w:rPr>
          <w:b w:val="0"/>
          <w:w w:val="105"/>
          <w:sz w:val="20"/>
          <w:szCs w:val="20"/>
          <w:lang w:val="es-EC"/>
        </w:rPr>
        <w:tab/>
        <w:t xml:space="preserve">                                                           39,83716857</w:t>
      </w:r>
    </w:p>
    <w:p w14:paraId="47F2C592"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Coeficiente de sobrevoltaje por fallas Cf:</w:t>
      </w:r>
      <w:r w:rsidRPr="006F7B12">
        <w:rPr>
          <w:b w:val="0"/>
          <w:w w:val="105"/>
          <w:sz w:val="20"/>
          <w:szCs w:val="20"/>
          <w:lang w:val="es-EC"/>
        </w:rPr>
        <w:tab/>
        <w:t xml:space="preserve">                1,4</w:t>
      </w:r>
    </w:p>
    <w:p w14:paraId="47925279"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Coeficiente de sobrevoltaje de operación máxima Co:   1,05</w:t>
      </w:r>
    </w:p>
    <w:p w14:paraId="5372BD07"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Factor de corrección d ela humedad H:                      0.98</w:t>
      </w:r>
    </w:p>
    <w:p w14:paraId="73CAA3E9" w14:textId="77777777" w:rsidR="00BE4A26" w:rsidRPr="006F7B12" w:rsidRDefault="00BE4A26" w:rsidP="00BE4A26">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Factor de corrección de lluvia L:                                    0.95</w:t>
      </w:r>
    </w:p>
    <w:p w14:paraId="3FFF10D7" w14:textId="77777777" w:rsidR="00BE4A26" w:rsidRDefault="00BE4A26" w:rsidP="00BE4A26">
      <w:pPr>
        <w:pStyle w:val="Ttulo2"/>
        <w:tabs>
          <w:tab w:val="left" w:pos="1551"/>
          <w:tab w:val="left" w:pos="1552"/>
        </w:tabs>
        <w:spacing w:before="231"/>
        <w:ind w:left="0" w:firstLine="0"/>
        <w:jc w:val="both"/>
        <w:rPr>
          <w:b w:val="0"/>
          <w:w w:val="105"/>
          <w:sz w:val="20"/>
          <w:szCs w:val="20"/>
          <w:lang w:val="es-EC"/>
        </w:rPr>
      </w:pPr>
    </w:p>
    <w:p w14:paraId="3735D0DD" w14:textId="77777777" w:rsidR="001C1AB4" w:rsidRDefault="001C1AB4" w:rsidP="00BE4A26">
      <w:pPr>
        <w:pStyle w:val="Ttulo2"/>
        <w:tabs>
          <w:tab w:val="left" w:pos="1551"/>
          <w:tab w:val="left" w:pos="1552"/>
        </w:tabs>
        <w:spacing w:before="231"/>
        <w:ind w:left="0" w:firstLine="0"/>
        <w:jc w:val="both"/>
        <w:rPr>
          <w:b w:val="0"/>
          <w:w w:val="105"/>
          <w:sz w:val="20"/>
          <w:szCs w:val="20"/>
          <w:lang w:val="es-EC"/>
        </w:rPr>
      </w:pPr>
    </w:p>
    <w:p w14:paraId="269A7013" w14:textId="77777777" w:rsidR="001C1AB4" w:rsidRDefault="00ED17BE" w:rsidP="00BE4A26">
      <w:pPr>
        <w:pStyle w:val="Ttulo2"/>
        <w:tabs>
          <w:tab w:val="left" w:pos="1551"/>
          <w:tab w:val="left" w:pos="1552"/>
        </w:tabs>
        <w:spacing w:before="231"/>
        <w:ind w:left="0" w:firstLine="0"/>
        <w:jc w:val="both"/>
        <w:rPr>
          <w:b w:val="0"/>
          <w:w w:val="105"/>
          <w:sz w:val="20"/>
          <w:szCs w:val="20"/>
          <w:lang w:val="es-EC"/>
        </w:rPr>
      </w:pPr>
      <w:r>
        <w:rPr>
          <w:b w:val="0"/>
          <w:w w:val="105"/>
          <w:sz w:val="20"/>
          <w:szCs w:val="20"/>
          <w:lang w:val="es-EC"/>
        </w:rPr>
        <w:t>Cálculo de la densidad relativa:</w:t>
      </w:r>
    </w:p>
    <w:p w14:paraId="0DCA4ED0" w14:textId="77777777" w:rsidR="001C1AB4" w:rsidRPr="001C1AB4" w:rsidRDefault="001C1AB4" w:rsidP="00BE4A26">
      <w:pPr>
        <w:pStyle w:val="Ttulo2"/>
        <w:tabs>
          <w:tab w:val="left" w:pos="1551"/>
          <w:tab w:val="left" w:pos="1552"/>
        </w:tabs>
        <w:spacing w:before="231"/>
        <w:ind w:left="0" w:firstLine="0"/>
        <w:jc w:val="both"/>
        <w:rPr>
          <w:b w:val="0"/>
          <w:w w:val="105"/>
          <w:sz w:val="20"/>
          <w:szCs w:val="20"/>
          <w:lang w:val="es-EC"/>
        </w:rPr>
      </w:pPr>
      <m:oMathPara>
        <m:oMathParaPr>
          <m:jc m:val="left"/>
        </m:oMathParaPr>
        <m:oMath>
          <m:r>
            <m:rPr>
              <m:sty m:val="bi"/>
            </m:rPr>
            <w:rPr>
              <w:rFonts w:ascii="Cambria Math" w:hAnsi="Cambria Math"/>
              <w:w w:val="105"/>
              <w:sz w:val="20"/>
              <w:szCs w:val="20"/>
              <w:lang w:val="es-EC"/>
            </w:rPr>
            <m:t>δ=</m:t>
          </m:r>
          <m:f>
            <m:fPr>
              <m:ctrlPr>
                <w:rPr>
                  <w:rFonts w:ascii="Cambria Math" w:hAnsi="Cambria Math"/>
                  <w:b w:val="0"/>
                  <w:i/>
                  <w:w w:val="105"/>
                  <w:sz w:val="20"/>
                  <w:szCs w:val="20"/>
                  <w:lang w:val="es-EC"/>
                </w:rPr>
              </m:ctrlPr>
            </m:fPr>
            <m:num>
              <m:r>
                <m:rPr>
                  <m:sty m:val="bi"/>
                </m:rPr>
                <w:rPr>
                  <w:rFonts w:ascii="Cambria Math" w:hAnsi="Cambria Math"/>
                  <w:w w:val="105"/>
                  <w:sz w:val="20"/>
                  <w:szCs w:val="20"/>
                  <w:lang w:val="es-EC"/>
                </w:rPr>
                <m:t>3.92</m:t>
              </m:r>
              <m:r>
                <m:rPr>
                  <m:sty m:val="bi"/>
                </m:rPr>
                <w:rPr>
                  <w:rFonts w:ascii="Cambria Math" w:hAnsi="Cambria Math"/>
                  <w:w w:val="105"/>
                  <w:sz w:val="20"/>
                  <w:szCs w:val="20"/>
                  <w:lang w:val="es-EC"/>
                </w:rPr>
                <m:t>xb</m:t>
              </m:r>
            </m:num>
            <m:den>
              <m:r>
                <m:rPr>
                  <m:sty m:val="bi"/>
                </m:rPr>
                <w:rPr>
                  <w:rFonts w:ascii="Cambria Math" w:hAnsi="Cambria Math"/>
                  <w:w w:val="105"/>
                  <w:sz w:val="20"/>
                  <w:szCs w:val="20"/>
                  <w:lang w:val="es-EC"/>
                </w:rPr>
                <m:t>273+t</m:t>
              </m:r>
            </m:den>
          </m:f>
        </m:oMath>
      </m:oMathPara>
    </w:p>
    <w:p w14:paraId="253E4719" w14:textId="77777777" w:rsidR="001C1AB4" w:rsidRPr="001C1AB4" w:rsidRDefault="001C1AB4" w:rsidP="001C1AB4">
      <w:pPr>
        <w:pStyle w:val="Ttulo2"/>
        <w:tabs>
          <w:tab w:val="left" w:pos="1551"/>
          <w:tab w:val="left" w:pos="1552"/>
        </w:tabs>
        <w:spacing w:before="231"/>
        <w:ind w:left="0" w:firstLine="0"/>
        <w:jc w:val="both"/>
        <w:rPr>
          <w:b w:val="0"/>
          <w:w w:val="105"/>
          <w:sz w:val="20"/>
          <w:szCs w:val="20"/>
          <w:lang w:val="es-EC"/>
        </w:rPr>
      </w:pPr>
      <m:oMathPara>
        <m:oMathParaPr>
          <m:jc m:val="left"/>
        </m:oMathParaPr>
        <m:oMath>
          <m:r>
            <m:rPr>
              <m:sty m:val="bi"/>
            </m:rPr>
            <w:rPr>
              <w:rFonts w:ascii="Cambria Math" w:hAnsi="Cambria Math"/>
              <w:w w:val="105"/>
              <w:sz w:val="20"/>
              <w:szCs w:val="20"/>
              <w:lang w:val="es-EC"/>
            </w:rPr>
            <m:t>δ=</m:t>
          </m:r>
          <m:f>
            <m:fPr>
              <m:ctrlPr>
                <w:rPr>
                  <w:rFonts w:ascii="Cambria Math" w:hAnsi="Cambria Math"/>
                  <w:b w:val="0"/>
                  <w:i/>
                  <w:w w:val="105"/>
                  <w:sz w:val="20"/>
                  <w:szCs w:val="20"/>
                  <w:lang w:val="es-EC"/>
                </w:rPr>
              </m:ctrlPr>
            </m:fPr>
            <m:num>
              <m:r>
                <m:rPr>
                  <m:sty m:val="bi"/>
                </m:rPr>
                <w:rPr>
                  <w:rFonts w:ascii="Cambria Math" w:hAnsi="Cambria Math"/>
                  <w:w w:val="105"/>
                  <w:sz w:val="20"/>
                  <w:szCs w:val="20"/>
                  <w:lang w:val="es-EC"/>
                </w:rPr>
                <m:t>3.92</m:t>
              </m:r>
              <m:r>
                <m:rPr>
                  <m:sty m:val="bi"/>
                </m:rPr>
                <w:rPr>
                  <w:rFonts w:ascii="Cambria Math" w:hAnsi="Cambria Math"/>
                  <w:w w:val="105"/>
                  <w:sz w:val="20"/>
                  <w:szCs w:val="20"/>
                  <w:lang w:val="es-EC"/>
                </w:rPr>
                <m:t>x</m:t>
              </m:r>
              <m:r>
                <m:rPr>
                  <m:sty m:val="bi"/>
                </m:rPr>
                <w:rPr>
                  <w:rFonts w:ascii="Cambria Math" w:hAnsi="Cambria Math"/>
                  <w:w w:val="105"/>
                  <w:sz w:val="20"/>
                  <w:szCs w:val="20"/>
                  <w:lang w:val="es-EC"/>
                </w:rPr>
                <m:t>67.03</m:t>
              </m:r>
            </m:num>
            <m:den>
              <m:r>
                <m:rPr>
                  <m:sty m:val="bi"/>
                </m:rPr>
                <w:rPr>
                  <w:rFonts w:ascii="Cambria Math" w:hAnsi="Cambria Math"/>
                  <w:w w:val="105"/>
                  <w:sz w:val="20"/>
                  <w:szCs w:val="20"/>
                  <w:lang w:val="es-EC"/>
                </w:rPr>
                <m:t>273+33</m:t>
              </m:r>
            </m:den>
          </m:f>
        </m:oMath>
      </m:oMathPara>
    </w:p>
    <w:p w14:paraId="613A5323" w14:textId="77777777" w:rsidR="001C1AB4" w:rsidRPr="001C1AB4" w:rsidRDefault="001C1AB4" w:rsidP="00BE4A26">
      <w:pPr>
        <w:pStyle w:val="Ttulo2"/>
        <w:tabs>
          <w:tab w:val="left" w:pos="1551"/>
          <w:tab w:val="left" w:pos="1552"/>
        </w:tabs>
        <w:spacing w:before="231"/>
        <w:ind w:left="0" w:firstLine="0"/>
        <w:jc w:val="both"/>
        <w:rPr>
          <w:b w:val="0"/>
          <w:w w:val="105"/>
          <w:sz w:val="20"/>
          <w:szCs w:val="20"/>
          <w:lang w:val="es-EC"/>
        </w:rPr>
      </w:pPr>
    </w:p>
    <w:p w14:paraId="15944361" w14:textId="77777777" w:rsidR="00534510" w:rsidRPr="001C1AB4" w:rsidRDefault="00534510" w:rsidP="00534510">
      <w:pPr>
        <w:pStyle w:val="Ttulo2"/>
        <w:tabs>
          <w:tab w:val="left" w:pos="1551"/>
          <w:tab w:val="left" w:pos="1552"/>
        </w:tabs>
        <w:spacing w:before="231"/>
        <w:ind w:left="0" w:firstLine="0"/>
        <w:jc w:val="both"/>
        <w:rPr>
          <w:b w:val="0"/>
          <w:w w:val="105"/>
          <w:sz w:val="20"/>
          <w:szCs w:val="20"/>
          <w:lang w:val="es-EC"/>
        </w:rPr>
      </w:pPr>
      <m:oMathPara>
        <m:oMathParaPr>
          <m:jc m:val="left"/>
        </m:oMathParaPr>
        <m:oMath>
          <m:r>
            <m:rPr>
              <m:sty m:val="bi"/>
            </m:rPr>
            <w:rPr>
              <w:rFonts w:ascii="Cambria Math" w:hAnsi="Cambria Math"/>
              <w:w w:val="105"/>
              <w:sz w:val="20"/>
              <w:szCs w:val="20"/>
              <w:lang w:val="es-EC"/>
            </w:rPr>
            <m:t>δ=0,859</m:t>
          </m:r>
        </m:oMath>
      </m:oMathPara>
    </w:p>
    <w:p w14:paraId="73E995A9" w14:textId="77777777" w:rsidR="001C1AB4" w:rsidRDefault="001C1AB4" w:rsidP="00BE4A26">
      <w:pPr>
        <w:pStyle w:val="Ttulo2"/>
        <w:tabs>
          <w:tab w:val="left" w:pos="1551"/>
          <w:tab w:val="left" w:pos="1552"/>
        </w:tabs>
        <w:spacing w:before="231"/>
        <w:ind w:left="0" w:firstLine="0"/>
        <w:jc w:val="both"/>
        <w:rPr>
          <w:b w:val="0"/>
          <w:w w:val="105"/>
          <w:sz w:val="20"/>
          <w:szCs w:val="20"/>
          <w:lang w:val="es-EC"/>
        </w:rPr>
      </w:pPr>
    </w:p>
    <w:p w14:paraId="631F61CA" w14:textId="77777777" w:rsidR="00BE4A26" w:rsidRPr="006F7B12" w:rsidRDefault="00BE4A26" w:rsidP="00AF6BB5">
      <w:pPr>
        <w:pStyle w:val="Ttulo2"/>
        <w:numPr>
          <w:ilvl w:val="1"/>
          <w:numId w:val="40"/>
        </w:numPr>
        <w:tabs>
          <w:tab w:val="left" w:pos="1551"/>
          <w:tab w:val="left" w:pos="1552"/>
        </w:tabs>
        <w:spacing w:before="231"/>
        <w:rPr>
          <w:sz w:val="20"/>
          <w:szCs w:val="20"/>
          <w:lang w:val="es-EC"/>
        </w:rPr>
      </w:pPr>
      <w:r w:rsidRPr="006F7B12">
        <w:rPr>
          <w:w w:val="105"/>
          <w:sz w:val="20"/>
          <w:szCs w:val="20"/>
          <w:lang w:val="es-EC"/>
        </w:rPr>
        <w:t>SOBREVOLTAJES A FRECUENCIA INDUSTRIAL.</w:t>
      </w:r>
    </w:p>
    <w:p w14:paraId="45F763B7" w14:textId="77777777" w:rsidR="00BE4A26" w:rsidRPr="006F7B12" w:rsidRDefault="00BE4A26" w:rsidP="00BE4A26">
      <w:pPr>
        <w:pStyle w:val="Ttulo3"/>
        <w:tabs>
          <w:tab w:val="left" w:pos="4484"/>
        </w:tabs>
        <w:spacing w:before="100"/>
        <w:ind w:left="0" w:firstLine="0"/>
        <w:rPr>
          <w:lang w:val="es-EC"/>
        </w:rPr>
      </w:pPr>
    </w:p>
    <w:p w14:paraId="3EB93B72" w14:textId="77777777" w:rsidR="00BE4A26" w:rsidRPr="006F7B12" w:rsidRDefault="00BE4A26" w:rsidP="00BE4A26">
      <w:pPr>
        <w:pStyle w:val="Ttulo3"/>
        <w:tabs>
          <w:tab w:val="left" w:pos="4484"/>
        </w:tabs>
        <w:spacing w:before="100"/>
        <w:ind w:left="0" w:firstLine="0"/>
        <w:rPr>
          <w:b w:val="0"/>
          <w:lang w:val="es-EC"/>
        </w:rPr>
      </w:pPr>
      <w:r w:rsidRPr="006F7B12">
        <w:rPr>
          <w:b w:val="0"/>
          <w:lang w:val="es-EC"/>
        </w:rPr>
        <w:t>Al voltaje pico de 56,34 kV se le aplicó los coeficientes de sobrevoltajes por fallas y sobrevoltajes de operación máxima:</w:t>
      </w:r>
    </w:p>
    <w:p w14:paraId="632A67B1" w14:textId="77777777" w:rsidR="00BE4A26" w:rsidRPr="006F7B12" w:rsidRDefault="00BE4A26" w:rsidP="00BE4A26">
      <w:pPr>
        <w:pStyle w:val="Ttulo3"/>
        <w:tabs>
          <w:tab w:val="left" w:pos="4484"/>
        </w:tabs>
        <w:spacing w:before="100"/>
        <w:ind w:left="0" w:firstLine="0"/>
        <w:rPr>
          <w:b w:val="0"/>
          <w:lang w:val="es-EC"/>
        </w:rPr>
      </w:pPr>
    </w:p>
    <w:p w14:paraId="6CD8E4FD" w14:textId="77777777" w:rsidR="00BE4A26" w:rsidRPr="0023033F" w:rsidRDefault="00ED17BE" w:rsidP="00BE4A26">
      <w:pPr>
        <w:pStyle w:val="Ttulo3"/>
        <w:tabs>
          <w:tab w:val="left" w:pos="4484"/>
        </w:tabs>
        <w:spacing w:before="100"/>
        <w:ind w:left="0" w:firstLine="0"/>
        <w:rPr>
          <w:b w:val="0"/>
          <w:i/>
          <w:w w:val="105"/>
          <w:lang w:val="es-EC"/>
        </w:rPr>
      </w:pPr>
      <m:oMathPara>
        <m:oMathParaPr>
          <m:jc m:val="left"/>
        </m:oMathParaPr>
        <m:oMath>
          <m:r>
            <m:rPr>
              <m:sty m:val="bi"/>
            </m:rPr>
            <w:rPr>
              <w:rFonts w:ascii="Cambria Math" w:hAnsi="Cambria Math"/>
              <w:w w:val="105"/>
              <w:lang w:val="es-EC"/>
            </w:rPr>
            <m:t>Vfi=56.34×Cf×Co=56.34×1.4×1.05=82.82 KV</m:t>
          </m:r>
        </m:oMath>
      </m:oMathPara>
    </w:p>
    <w:p w14:paraId="57D5A922" w14:textId="77777777" w:rsidR="00315227" w:rsidRDefault="00315227" w:rsidP="00BE4A26">
      <w:pPr>
        <w:pStyle w:val="Ttulo3"/>
        <w:tabs>
          <w:tab w:val="left" w:pos="4484"/>
        </w:tabs>
        <w:spacing w:before="100"/>
        <w:ind w:left="0" w:firstLine="0"/>
        <w:rPr>
          <w:b w:val="0"/>
          <w:i/>
          <w:w w:val="105"/>
          <w:lang w:val="es-EC"/>
        </w:rPr>
      </w:pPr>
    </w:p>
    <w:p w14:paraId="3AC6547E" w14:textId="77777777" w:rsidR="00315227" w:rsidRDefault="00315227" w:rsidP="00BE4A26">
      <w:pPr>
        <w:pStyle w:val="Ttulo3"/>
        <w:tabs>
          <w:tab w:val="left" w:pos="4484"/>
        </w:tabs>
        <w:spacing w:before="100"/>
        <w:ind w:left="0" w:firstLine="0"/>
        <w:rPr>
          <w:b w:val="0"/>
          <w:w w:val="105"/>
          <w:lang w:val="es-EC"/>
        </w:rPr>
      </w:pPr>
      <w:r>
        <w:rPr>
          <w:b w:val="0"/>
          <w:w w:val="105"/>
          <w:lang w:val="es-EC"/>
        </w:rPr>
        <w:t>Corrección probabilística: el aislamiento debe resistir con una probabilidad del 97%, considerando el número total de estructuras y para una desviación estándar del 5% del voltaje crítico.</w:t>
      </w:r>
    </w:p>
    <w:p w14:paraId="65A44920" w14:textId="77777777" w:rsidR="00315227" w:rsidRPr="00315227" w:rsidRDefault="00315227" w:rsidP="00BE4A26">
      <w:pPr>
        <w:pStyle w:val="Ttulo3"/>
        <w:tabs>
          <w:tab w:val="left" w:pos="4484"/>
        </w:tabs>
        <w:spacing w:before="100"/>
        <w:ind w:left="0" w:firstLine="0"/>
        <w:rPr>
          <w:b w:val="0"/>
          <w:w w:val="105"/>
          <w:lang w:val="es-EC"/>
        </w:rPr>
      </w:pPr>
    </w:p>
    <w:p w14:paraId="6A964B48" w14:textId="77777777" w:rsidR="0023033F" w:rsidRPr="0023033F" w:rsidRDefault="0023033F" w:rsidP="0023033F">
      <w:pPr>
        <w:pStyle w:val="Ttulo3"/>
        <w:tabs>
          <w:tab w:val="left" w:pos="4484"/>
        </w:tabs>
        <w:spacing w:before="100"/>
        <w:ind w:left="0" w:firstLine="0"/>
        <w:jc w:val="center"/>
        <w:rPr>
          <w:b w:val="0"/>
          <w:w w:val="105"/>
          <w:lang w:val="es-EC"/>
        </w:rPr>
      </w:pPr>
      <w:r>
        <w:rPr>
          <w:b w:val="0"/>
          <w:w w:val="105"/>
          <w:lang w:val="es-EC"/>
        </w:rPr>
        <w:t>Número de estructuras</w:t>
      </w:r>
    </w:p>
    <w:p w14:paraId="22D2F042" w14:textId="77777777" w:rsidR="0023033F" w:rsidRDefault="0023033F" w:rsidP="00BE4A26">
      <w:pPr>
        <w:pStyle w:val="Ttulo3"/>
        <w:tabs>
          <w:tab w:val="left" w:pos="4484"/>
        </w:tabs>
        <w:spacing w:before="100"/>
        <w:ind w:left="0" w:firstLine="0"/>
        <w:rPr>
          <w:b w:val="0"/>
          <w:i/>
          <w:w w:val="105"/>
          <w:lang w:val="es-EC"/>
        </w:rPr>
      </w:pPr>
      <w:r>
        <w:rPr>
          <w:noProof/>
          <w:lang w:val="es-EC" w:eastAsia="es-EC"/>
        </w:rPr>
        <w:drawing>
          <wp:inline distT="0" distB="0" distL="0" distR="0" wp14:anchorId="609484A4" wp14:editId="3CB17A85">
            <wp:extent cx="5695950" cy="762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5950" cy="762000"/>
                    </a:xfrm>
                    <a:prstGeom prst="rect">
                      <a:avLst/>
                    </a:prstGeom>
                  </pic:spPr>
                </pic:pic>
              </a:graphicData>
            </a:graphic>
          </wp:inline>
        </w:drawing>
      </w:r>
    </w:p>
    <w:p w14:paraId="1157EB6C" w14:textId="77777777" w:rsidR="00315227" w:rsidRDefault="00315227" w:rsidP="00BE4A26">
      <w:pPr>
        <w:pStyle w:val="Ttulo3"/>
        <w:tabs>
          <w:tab w:val="left" w:pos="4484"/>
        </w:tabs>
        <w:spacing w:before="100"/>
        <w:ind w:left="0" w:firstLine="0"/>
        <w:rPr>
          <w:b w:val="0"/>
          <w:i/>
          <w:w w:val="105"/>
          <w:lang w:val="es-EC"/>
        </w:rPr>
      </w:pPr>
    </w:p>
    <w:p w14:paraId="74EF40BC" w14:textId="77777777" w:rsidR="00315227" w:rsidRPr="00315227" w:rsidRDefault="005E3E5E" w:rsidP="00BE4A26">
      <w:pPr>
        <w:pStyle w:val="Ttulo3"/>
        <w:tabs>
          <w:tab w:val="left" w:pos="4484"/>
        </w:tabs>
        <w:spacing w:before="100"/>
        <w:ind w:left="0" w:firstLine="0"/>
        <w:rPr>
          <w:b w:val="0"/>
          <w:w w:val="105"/>
          <w:lang w:val="es-EC"/>
        </w:rPr>
      </w:pPr>
      <w:r>
        <w:rPr>
          <w:b w:val="0"/>
          <w:w w:val="105"/>
          <w:lang w:val="es-EC"/>
        </w:rPr>
        <w:t>k=3,0375 para 29 estructuras.</w:t>
      </w:r>
    </w:p>
    <w:p w14:paraId="19935679" w14:textId="77777777" w:rsidR="00BE4A26" w:rsidRDefault="00BE4A26" w:rsidP="00BE4A26">
      <w:pPr>
        <w:pStyle w:val="Textoindependiente"/>
        <w:spacing w:line="280" w:lineRule="auto"/>
        <w:ind w:right="834"/>
        <w:jc w:val="both"/>
        <w:rPr>
          <w:w w:val="105"/>
          <w:lang w:val="es-EC"/>
        </w:rPr>
      </w:pPr>
    </w:p>
    <w:p w14:paraId="44692245" w14:textId="77777777" w:rsidR="00ED17BE" w:rsidRPr="0023033F" w:rsidRDefault="00ED17BE" w:rsidP="00BE4A26">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s</m:t>
                  </m:r>
                </m:sub>
              </m:sSub>
            </m:num>
            <m:den>
              <m:d>
                <m:dPr>
                  <m:begChr m:val="["/>
                  <m:endChr m:val="]"/>
                  <m:ctrlPr>
                    <w:rPr>
                      <w:rFonts w:ascii="Cambria Math" w:hAnsi="Cambria Math"/>
                      <w:i/>
                      <w:w w:val="105"/>
                      <w:lang w:val="es-EC"/>
                    </w:rPr>
                  </m:ctrlPr>
                </m:dPr>
                <m:e>
                  <m:r>
                    <w:rPr>
                      <w:rFonts w:ascii="Cambria Math" w:hAnsi="Cambria Math"/>
                      <w:w w:val="105"/>
                      <w:lang w:val="es-EC"/>
                    </w:rPr>
                    <m:t>1-</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σ</m:t>
                          </m:r>
                        </m:num>
                        <m:den>
                          <m:r>
                            <w:rPr>
                              <w:rFonts w:ascii="Cambria Math" w:hAnsi="Cambria Math"/>
                              <w:w w:val="105"/>
                              <w:lang w:val="es-EC"/>
                            </w:rPr>
                            <m:t>μ</m:t>
                          </m:r>
                        </m:den>
                      </m:f>
                    </m:e>
                  </m:d>
                  <m:r>
                    <w:rPr>
                      <w:rFonts w:ascii="Cambria Math" w:hAnsi="Cambria Math"/>
                      <w:w w:val="105"/>
                      <w:lang w:val="es-EC"/>
                    </w:rPr>
                    <m:t>k</m:t>
                  </m:r>
                </m:e>
              </m:d>
            </m:den>
          </m:f>
        </m:oMath>
      </m:oMathPara>
    </w:p>
    <w:p w14:paraId="10548165" w14:textId="77777777" w:rsidR="0023033F" w:rsidRPr="0023033F" w:rsidRDefault="0023033F" w:rsidP="0023033F">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r>
                <w:rPr>
                  <w:rFonts w:ascii="Cambria Math" w:hAnsi="Cambria Math"/>
                  <w:w w:val="105"/>
                  <w:lang w:val="es-EC"/>
                </w:rPr>
                <m:t>82.82</m:t>
              </m:r>
            </m:num>
            <m:den>
              <m:d>
                <m:dPr>
                  <m:begChr m:val="["/>
                  <m:endChr m:val="]"/>
                  <m:ctrlPr>
                    <w:rPr>
                      <w:rFonts w:ascii="Cambria Math" w:hAnsi="Cambria Math"/>
                      <w:i/>
                      <w:w w:val="105"/>
                      <w:lang w:val="es-EC"/>
                    </w:rPr>
                  </m:ctrlPr>
                </m:dPr>
                <m:e>
                  <m:r>
                    <w:rPr>
                      <w:rFonts w:ascii="Cambria Math" w:hAnsi="Cambria Math"/>
                      <w:w w:val="105"/>
                      <w:lang w:val="es-EC"/>
                    </w:rPr>
                    <m:t>1-0,6x3,0375</m:t>
                  </m:r>
                </m:e>
              </m:d>
            </m:den>
          </m:f>
        </m:oMath>
      </m:oMathPara>
    </w:p>
    <w:p w14:paraId="14F4A861" w14:textId="77777777" w:rsidR="005E3E5E" w:rsidRPr="0023033F" w:rsidRDefault="005E3E5E" w:rsidP="005E3E5E">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CFO=101,24 kV</m:t>
          </m:r>
        </m:oMath>
      </m:oMathPara>
    </w:p>
    <w:p w14:paraId="08EC5CEB" w14:textId="77777777" w:rsidR="0023033F" w:rsidRDefault="0023033F" w:rsidP="00BE4A26">
      <w:pPr>
        <w:pStyle w:val="Textoindependiente"/>
        <w:spacing w:line="280" w:lineRule="auto"/>
        <w:ind w:right="834"/>
        <w:jc w:val="both"/>
        <w:rPr>
          <w:w w:val="105"/>
          <w:lang w:val="es-EC"/>
        </w:rPr>
      </w:pPr>
    </w:p>
    <w:p w14:paraId="6EB56861" w14:textId="77777777" w:rsidR="005E3E5E" w:rsidRDefault="005E3E5E" w:rsidP="00BE4A26">
      <w:pPr>
        <w:pStyle w:val="Textoindependiente"/>
        <w:spacing w:line="280" w:lineRule="auto"/>
        <w:ind w:right="834"/>
        <w:jc w:val="both"/>
        <w:rPr>
          <w:w w:val="105"/>
          <w:lang w:val="es-EC"/>
        </w:rPr>
      </w:pPr>
      <w:r>
        <w:rPr>
          <w:w w:val="105"/>
          <w:lang w:val="es-EC"/>
        </w:rPr>
        <w:t>Corrección para condiciones atmosféricas.</w:t>
      </w:r>
    </w:p>
    <w:p w14:paraId="4072363E" w14:textId="77777777" w:rsidR="005E3E5E" w:rsidRDefault="005E3E5E" w:rsidP="00BE4A26">
      <w:pPr>
        <w:pStyle w:val="Textoindependiente"/>
        <w:spacing w:line="280" w:lineRule="auto"/>
        <w:ind w:right="834"/>
        <w:jc w:val="both"/>
        <w:rPr>
          <w:w w:val="105"/>
          <w:lang w:val="es-EC"/>
        </w:rPr>
      </w:pPr>
    </w:p>
    <w:p w14:paraId="7897BCAA" w14:textId="77777777" w:rsidR="005E3E5E" w:rsidRPr="005E3E5E" w:rsidRDefault="00B13E31" w:rsidP="00BE4A26">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CFOxH</m:t>
              </m:r>
            </m:num>
            <m:den>
              <m:r>
                <w:rPr>
                  <w:rFonts w:ascii="Cambria Math" w:hAnsi="Cambria Math"/>
                  <w:w w:val="105"/>
                  <w:lang w:val="es-EC"/>
                </w:rPr>
                <m:t>δxK</m:t>
              </m:r>
            </m:den>
          </m:f>
        </m:oMath>
      </m:oMathPara>
    </w:p>
    <w:p w14:paraId="702DC548" w14:textId="77777777" w:rsidR="005E3E5E" w:rsidRPr="0023033F" w:rsidRDefault="00B13E31" w:rsidP="005E3E5E">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101,24x0,98</m:t>
              </m:r>
            </m:num>
            <m:den>
              <m:r>
                <w:rPr>
                  <w:rFonts w:ascii="Cambria Math" w:hAnsi="Cambria Math"/>
                  <w:w w:val="105"/>
                  <w:lang w:val="es-EC"/>
                </w:rPr>
                <m:t>0,859x0,95</m:t>
              </m:r>
            </m:den>
          </m:f>
        </m:oMath>
      </m:oMathPara>
    </w:p>
    <w:p w14:paraId="26F6615B" w14:textId="77777777" w:rsidR="005E3E5E" w:rsidRPr="0023033F" w:rsidRDefault="00B13E31" w:rsidP="005E3E5E">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101,24x0,98</m:t>
              </m:r>
            </m:num>
            <m:den>
              <m:r>
                <w:rPr>
                  <w:rFonts w:ascii="Cambria Math" w:hAnsi="Cambria Math"/>
                  <w:w w:val="105"/>
                  <w:lang w:val="es-EC"/>
                </w:rPr>
                <m:t>0,859x0,95</m:t>
              </m:r>
            </m:den>
          </m:f>
        </m:oMath>
      </m:oMathPara>
    </w:p>
    <w:p w14:paraId="55019FD2" w14:textId="77777777" w:rsidR="005E3E5E" w:rsidRPr="0023033F" w:rsidRDefault="00B13E31" w:rsidP="005E3E5E">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=121,58 kV</m:t>
          </m:r>
        </m:oMath>
      </m:oMathPara>
    </w:p>
    <w:p w14:paraId="3A5D2B3C" w14:textId="77777777" w:rsidR="005E3E5E" w:rsidRDefault="005E3E5E" w:rsidP="00BE4A26">
      <w:pPr>
        <w:pStyle w:val="Textoindependiente"/>
        <w:spacing w:line="280" w:lineRule="auto"/>
        <w:ind w:right="834"/>
        <w:jc w:val="both"/>
        <w:rPr>
          <w:w w:val="105"/>
          <w:lang w:val="es-EC"/>
        </w:rPr>
      </w:pPr>
    </w:p>
    <w:p w14:paraId="23505E83" w14:textId="77777777" w:rsidR="005E3E5E" w:rsidRDefault="00AA6D69" w:rsidP="00BE4A26">
      <w:pPr>
        <w:pStyle w:val="Textoindependiente"/>
        <w:spacing w:line="280" w:lineRule="auto"/>
        <w:ind w:right="834"/>
        <w:jc w:val="both"/>
        <w:rPr>
          <w:w w:val="105"/>
          <w:lang w:val="es-EC"/>
        </w:rPr>
      </w:pPr>
      <w:r>
        <w:rPr>
          <w:w w:val="105"/>
          <w:lang w:val="es-EC"/>
        </w:rPr>
        <w:t>Conforma a la norma ANSI C29.1 se requieren tres aisladores  de 10”x5</w:t>
      </w:r>
      <m:oMath>
        <m:f>
          <m:fPr>
            <m:ctrlPr>
              <w:rPr>
                <w:rFonts w:ascii="Cambria Math" w:hAnsi="Cambria Math"/>
                <w:i/>
                <w:w w:val="105"/>
                <w:lang w:val="es-EC"/>
              </w:rPr>
            </m:ctrlPr>
          </m:fPr>
          <m:num>
            <m:r>
              <w:rPr>
                <w:rFonts w:ascii="Cambria Math" w:hAnsi="Cambria Math"/>
                <w:w w:val="105"/>
                <w:lang w:val="es-EC"/>
              </w:rPr>
              <m:t>3</m:t>
            </m:r>
          </m:num>
          <m:den>
            <m:r>
              <w:rPr>
                <w:rFonts w:ascii="Cambria Math" w:hAnsi="Cambria Math"/>
                <w:w w:val="105"/>
                <w:lang w:val="es-EC"/>
              </w:rPr>
              <m:t>4</m:t>
            </m:r>
          </m:den>
        </m:f>
      </m:oMath>
      <w:r>
        <w:rPr>
          <w:w w:val="105"/>
          <w:lang w:val="es-EC"/>
        </w:rPr>
        <w:t>”.</w:t>
      </w:r>
    </w:p>
    <w:p w14:paraId="5D468687" w14:textId="77777777" w:rsidR="00AA6D69" w:rsidRPr="00AA6D69" w:rsidRDefault="00AA6D69" w:rsidP="00BE4A26">
      <w:pPr>
        <w:pStyle w:val="Textoindependiente"/>
        <w:spacing w:line="280" w:lineRule="auto"/>
        <w:ind w:right="834"/>
        <w:jc w:val="both"/>
        <w:rPr>
          <w:w w:val="105"/>
          <w:lang w:val="es-EC"/>
        </w:rPr>
      </w:pPr>
    </w:p>
    <w:p w14:paraId="75A3D90F" w14:textId="77777777" w:rsidR="00AA6D69" w:rsidRPr="00AA6D69" w:rsidRDefault="00AA6D69" w:rsidP="00AA6D69">
      <w:pPr>
        <w:pStyle w:val="Ttulo3"/>
        <w:tabs>
          <w:tab w:val="left" w:pos="4484"/>
        </w:tabs>
        <w:spacing w:before="100"/>
        <w:ind w:left="0" w:firstLine="0"/>
        <w:rPr>
          <w:b w:val="0"/>
          <w:w w:val="105"/>
          <w:lang w:val="es-EC"/>
        </w:rPr>
      </w:pPr>
      <w:r w:rsidRPr="00AA6D69">
        <w:rPr>
          <w:b w:val="0"/>
          <w:w w:val="105"/>
          <w:lang w:val="es-EC"/>
        </w:rPr>
        <w:t>Corrección por espaciamiento en aire: el aislamiento debe resist</w:t>
      </w:r>
      <w:r>
        <w:rPr>
          <w:b w:val="0"/>
          <w:w w:val="105"/>
          <w:lang w:val="es-EC"/>
        </w:rPr>
        <w:t>ir con una probabilidad del 99.8</w:t>
      </w:r>
      <w:r w:rsidRPr="00AA6D69">
        <w:rPr>
          <w:b w:val="0"/>
          <w:w w:val="105"/>
          <w:lang w:val="es-EC"/>
        </w:rPr>
        <w:t>%, considerando el número total de estructuras y para una desviación estándar del 5% del voltaje crítico</w:t>
      </w:r>
      <w:r>
        <w:rPr>
          <w:b w:val="0"/>
          <w:w w:val="105"/>
          <w:lang w:val="es-EC"/>
        </w:rPr>
        <w:t xml:space="preserve"> en condiciones secas</w:t>
      </w:r>
      <w:r w:rsidRPr="00AA6D69">
        <w:rPr>
          <w:b w:val="0"/>
          <w:w w:val="105"/>
          <w:lang w:val="es-EC"/>
        </w:rPr>
        <w:t>.</w:t>
      </w:r>
    </w:p>
    <w:p w14:paraId="29CB037F" w14:textId="77777777" w:rsidR="00AA6D69" w:rsidRPr="00AA6D69" w:rsidRDefault="00AA6D69" w:rsidP="00BE4A26">
      <w:pPr>
        <w:pStyle w:val="Textoindependiente"/>
        <w:spacing w:line="280" w:lineRule="auto"/>
        <w:ind w:right="834"/>
        <w:jc w:val="both"/>
        <w:rPr>
          <w:w w:val="105"/>
          <w:lang w:val="es-EC"/>
        </w:rPr>
      </w:pPr>
    </w:p>
    <w:p w14:paraId="6C51DA1A" w14:textId="77777777" w:rsidR="00AA6D69" w:rsidRPr="00315227" w:rsidRDefault="00AA6D69" w:rsidP="00AA6D69">
      <w:pPr>
        <w:pStyle w:val="Ttulo3"/>
        <w:tabs>
          <w:tab w:val="left" w:pos="4484"/>
        </w:tabs>
        <w:spacing w:before="100"/>
        <w:ind w:left="0" w:firstLine="0"/>
        <w:rPr>
          <w:b w:val="0"/>
          <w:w w:val="105"/>
          <w:lang w:val="es-EC"/>
        </w:rPr>
      </w:pPr>
      <w:r>
        <w:rPr>
          <w:b w:val="0"/>
          <w:w w:val="105"/>
          <w:lang w:val="es-EC"/>
        </w:rPr>
        <w:t>k=3,0375 para 29 estructuras.</w:t>
      </w:r>
    </w:p>
    <w:p w14:paraId="1B2915C7" w14:textId="77777777" w:rsidR="00AA6D69" w:rsidRDefault="00AA6D69" w:rsidP="00AA6D69">
      <w:pPr>
        <w:pStyle w:val="Textoindependiente"/>
        <w:spacing w:line="280" w:lineRule="auto"/>
        <w:ind w:right="834"/>
        <w:jc w:val="both"/>
        <w:rPr>
          <w:w w:val="105"/>
          <w:lang w:val="es-EC"/>
        </w:rPr>
      </w:pPr>
    </w:p>
    <w:p w14:paraId="1235305D" w14:textId="77777777" w:rsidR="00AA6D69" w:rsidRPr="0023033F" w:rsidRDefault="00AA6D69" w:rsidP="00AA6D69">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s</m:t>
                  </m:r>
                </m:sub>
              </m:sSub>
            </m:num>
            <m:den>
              <m:d>
                <m:dPr>
                  <m:begChr m:val="["/>
                  <m:endChr m:val="]"/>
                  <m:ctrlPr>
                    <w:rPr>
                      <w:rFonts w:ascii="Cambria Math" w:hAnsi="Cambria Math"/>
                      <w:i/>
                      <w:w w:val="105"/>
                      <w:lang w:val="es-EC"/>
                    </w:rPr>
                  </m:ctrlPr>
                </m:dPr>
                <m:e>
                  <m:r>
                    <w:rPr>
                      <w:rFonts w:ascii="Cambria Math" w:hAnsi="Cambria Math"/>
                      <w:w w:val="105"/>
                      <w:lang w:val="es-EC"/>
                    </w:rPr>
                    <m:t>1-</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σ</m:t>
                          </m:r>
                        </m:num>
                        <m:den>
                          <m:r>
                            <w:rPr>
                              <w:rFonts w:ascii="Cambria Math" w:hAnsi="Cambria Math"/>
                              <w:w w:val="105"/>
                              <w:lang w:val="es-EC"/>
                            </w:rPr>
                            <m:t>μ</m:t>
                          </m:r>
                        </m:den>
                      </m:f>
                    </m:e>
                  </m:d>
                  <m:r>
                    <w:rPr>
                      <w:rFonts w:ascii="Cambria Math" w:hAnsi="Cambria Math"/>
                      <w:w w:val="105"/>
                      <w:lang w:val="es-EC"/>
                    </w:rPr>
                    <m:t>k</m:t>
                  </m:r>
                </m:e>
              </m:d>
            </m:den>
          </m:f>
        </m:oMath>
      </m:oMathPara>
    </w:p>
    <w:p w14:paraId="1D8D14B0" w14:textId="77777777" w:rsidR="00AA6D69" w:rsidRPr="0023033F" w:rsidRDefault="00AA6D69" w:rsidP="00AA6D69">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r>
                <w:rPr>
                  <w:rFonts w:ascii="Cambria Math" w:hAnsi="Cambria Math"/>
                  <w:w w:val="105"/>
                  <w:lang w:val="es-EC"/>
                </w:rPr>
                <m:t>101,24</m:t>
              </m:r>
            </m:num>
            <m:den>
              <m:d>
                <m:dPr>
                  <m:begChr m:val="["/>
                  <m:endChr m:val="]"/>
                  <m:ctrlPr>
                    <w:rPr>
                      <w:rFonts w:ascii="Cambria Math" w:hAnsi="Cambria Math"/>
                      <w:i/>
                      <w:w w:val="105"/>
                      <w:lang w:val="es-EC"/>
                    </w:rPr>
                  </m:ctrlPr>
                </m:dPr>
                <m:e>
                  <m:r>
                    <w:rPr>
                      <w:rFonts w:ascii="Cambria Math" w:hAnsi="Cambria Math"/>
                      <w:w w:val="105"/>
                      <w:lang w:val="es-EC"/>
                    </w:rPr>
                    <m:t>1-0,6x3,8425</m:t>
                  </m:r>
                </m:e>
              </m:d>
            </m:den>
          </m:f>
        </m:oMath>
      </m:oMathPara>
    </w:p>
    <w:p w14:paraId="485F608E" w14:textId="77777777" w:rsidR="00AA6D69" w:rsidRPr="0023033F" w:rsidRDefault="00AA6D69" w:rsidP="00AA6D69">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CFO=131,57 kV</m:t>
          </m:r>
        </m:oMath>
      </m:oMathPara>
    </w:p>
    <w:p w14:paraId="0E07FF68" w14:textId="77777777" w:rsidR="00AA6D69" w:rsidRDefault="00AA6D69" w:rsidP="00AA6D69">
      <w:pPr>
        <w:pStyle w:val="Textoindependiente"/>
        <w:spacing w:line="280" w:lineRule="auto"/>
        <w:ind w:right="834"/>
        <w:jc w:val="both"/>
        <w:rPr>
          <w:w w:val="105"/>
          <w:lang w:val="es-EC"/>
        </w:rPr>
      </w:pPr>
    </w:p>
    <w:p w14:paraId="63DDE7C2" w14:textId="77777777" w:rsidR="00AA6D69" w:rsidRDefault="00AA6D69" w:rsidP="00AA6D69">
      <w:pPr>
        <w:pStyle w:val="Textoindependiente"/>
        <w:spacing w:line="280" w:lineRule="auto"/>
        <w:ind w:right="834"/>
        <w:jc w:val="both"/>
        <w:rPr>
          <w:w w:val="105"/>
          <w:lang w:val="es-EC"/>
        </w:rPr>
      </w:pPr>
      <w:r>
        <w:rPr>
          <w:w w:val="105"/>
          <w:lang w:val="es-EC"/>
        </w:rPr>
        <w:t>Corrección para condiciones atmosféricas.</w:t>
      </w:r>
    </w:p>
    <w:p w14:paraId="5310F968" w14:textId="77777777" w:rsidR="00AA6D69" w:rsidRDefault="00AA6D69" w:rsidP="00AA6D69">
      <w:pPr>
        <w:pStyle w:val="Textoindependiente"/>
        <w:spacing w:line="280" w:lineRule="auto"/>
        <w:ind w:right="834"/>
        <w:jc w:val="both"/>
        <w:rPr>
          <w:w w:val="105"/>
          <w:lang w:val="es-EC"/>
        </w:rPr>
      </w:pPr>
    </w:p>
    <w:p w14:paraId="4D3CF541" w14:textId="77777777" w:rsidR="00AA6D69" w:rsidRPr="005E3E5E" w:rsidRDefault="00B13E31" w:rsidP="00AA6D6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CFOxH</m:t>
              </m:r>
            </m:num>
            <m:den>
              <m:r>
                <w:rPr>
                  <w:rFonts w:ascii="Cambria Math" w:hAnsi="Cambria Math"/>
                  <w:w w:val="105"/>
                  <w:lang w:val="es-EC"/>
                </w:rPr>
                <m:t>δxK</m:t>
              </m:r>
            </m:den>
          </m:f>
        </m:oMath>
      </m:oMathPara>
    </w:p>
    <w:p w14:paraId="36999CB9" w14:textId="77777777" w:rsidR="00AA6D69" w:rsidRPr="0023033F" w:rsidRDefault="00B13E31" w:rsidP="00AA6D6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131,57x0,98</m:t>
              </m:r>
            </m:num>
            <m:den>
              <m:r>
                <w:rPr>
                  <w:rFonts w:ascii="Cambria Math" w:hAnsi="Cambria Math"/>
                  <w:w w:val="105"/>
                  <w:lang w:val="es-EC"/>
                </w:rPr>
                <m:t>0,859x0,95</m:t>
              </m:r>
            </m:den>
          </m:f>
        </m:oMath>
      </m:oMathPara>
    </w:p>
    <w:p w14:paraId="3E1E4471" w14:textId="77777777" w:rsidR="00AA6D69" w:rsidRPr="0023033F" w:rsidRDefault="00B13E31" w:rsidP="00AA6D6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=158,01 kV</m:t>
          </m:r>
        </m:oMath>
      </m:oMathPara>
    </w:p>
    <w:p w14:paraId="2A3477B9" w14:textId="77777777" w:rsidR="00AA6D69" w:rsidRDefault="00AA6D69" w:rsidP="00AA6D69">
      <w:pPr>
        <w:pStyle w:val="Textoindependiente"/>
        <w:spacing w:line="280" w:lineRule="auto"/>
        <w:ind w:right="834"/>
        <w:jc w:val="both"/>
        <w:rPr>
          <w:w w:val="105"/>
          <w:lang w:val="es-EC"/>
        </w:rPr>
      </w:pPr>
    </w:p>
    <w:p w14:paraId="39E1B16D" w14:textId="77777777" w:rsidR="00B47D0A" w:rsidRDefault="00B47D0A" w:rsidP="00B47D0A">
      <w:pPr>
        <w:pStyle w:val="Textoindependiente"/>
        <w:spacing w:line="280" w:lineRule="auto"/>
        <w:ind w:right="834"/>
        <w:jc w:val="both"/>
        <w:rPr>
          <w:w w:val="105"/>
          <w:lang w:val="es-EC"/>
        </w:rPr>
      </w:pPr>
      <w:r>
        <w:rPr>
          <w:w w:val="105"/>
          <w:lang w:val="es-EC"/>
        </w:rPr>
        <w:t>Conforma a la norma ANSI C29.1 se requieren cuatro aisladores  de 10”x5</w:t>
      </w:r>
      <m:oMath>
        <m:f>
          <m:fPr>
            <m:ctrlPr>
              <w:rPr>
                <w:rFonts w:ascii="Cambria Math" w:hAnsi="Cambria Math"/>
                <w:i/>
                <w:w w:val="105"/>
                <w:lang w:val="es-EC"/>
              </w:rPr>
            </m:ctrlPr>
          </m:fPr>
          <m:num>
            <m:r>
              <w:rPr>
                <w:rFonts w:ascii="Cambria Math" w:hAnsi="Cambria Math"/>
                <w:w w:val="105"/>
                <w:lang w:val="es-EC"/>
              </w:rPr>
              <m:t>3</m:t>
            </m:r>
          </m:num>
          <m:den>
            <m:r>
              <w:rPr>
                <w:rFonts w:ascii="Cambria Math" w:hAnsi="Cambria Math"/>
                <w:w w:val="105"/>
                <w:lang w:val="es-EC"/>
              </w:rPr>
              <m:t>4</m:t>
            </m:r>
          </m:den>
        </m:f>
      </m:oMath>
      <w:r>
        <w:rPr>
          <w:w w:val="105"/>
          <w:lang w:val="es-EC"/>
        </w:rPr>
        <w:t>”.</w:t>
      </w:r>
    </w:p>
    <w:p w14:paraId="22606570" w14:textId="77777777" w:rsidR="00AA6D69" w:rsidRPr="00AA6D69" w:rsidRDefault="00AA6D69" w:rsidP="00BE4A26">
      <w:pPr>
        <w:pStyle w:val="Textoindependiente"/>
        <w:spacing w:line="280" w:lineRule="auto"/>
        <w:ind w:right="834"/>
        <w:jc w:val="both"/>
        <w:rPr>
          <w:w w:val="105"/>
          <w:lang w:val="es-EC"/>
        </w:rPr>
      </w:pPr>
    </w:p>
    <w:p w14:paraId="67202E0F" w14:textId="77777777" w:rsidR="00BE4A26" w:rsidRPr="006F7B12" w:rsidRDefault="00BE4A26" w:rsidP="00AF6BB5">
      <w:pPr>
        <w:pStyle w:val="Ttulo2"/>
        <w:numPr>
          <w:ilvl w:val="1"/>
          <w:numId w:val="40"/>
        </w:numPr>
        <w:tabs>
          <w:tab w:val="left" w:pos="1551"/>
          <w:tab w:val="left" w:pos="1552"/>
        </w:tabs>
        <w:spacing w:before="231"/>
        <w:rPr>
          <w:sz w:val="20"/>
          <w:szCs w:val="20"/>
          <w:lang w:val="es-EC"/>
        </w:rPr>
      </w:pPr>
      <w:r w:rsidRPr="006F7B12">
        <w:rPr>
          <w:w w:val="105"/>
          <w:sz w:val="20"/>
          <w:szCs w:val="20"/>
          <w:lang w:val="es-EC"/>
        </w:rPr>
        <w:t xml:space="preserve">SOBREVOLTAJES </w:t>
      </w:r>
      <w:r w:rsidR="00691FDA">
        <w:rPr>
          <w:w w:val="105"/>
          <w:sz w:val="20"/>
          <w:szCs w:val="20"/>
          <w:lang w:val="es-EC"/>
        </w:rPr>
        <w:t>DE MANI</w:t>
      </w:r>
      <w:r w:rsidR="00095E7B">
        <w:rPr>
          <w:w w:val="105"/>
          <w:sz w:val="20"/>
          <w:szCs w:val="20"/>
          <w:lang w:val="es-EC"/>
        </w:rPr>
        <w:t>O</w:t>
      </w:r>
      <w:r w:rsidR="00784006">
        <w:rPr>
          <w:w w:val="105"/>
          <w:sz w:val="20"/>
          <w:szCs w:val="20"/>
          <w:lang w:val="es-EC"/>
        </w:rPr>
        <w:t>BRA</w:t>
      </w:r>
      <w:r w:rsidR="00691FDA">
        <w:rPr>
          <w:w w:val="105"/>
          <w:sz w:val="20"/>
          <w:szCs w:val="20"/>
          <w:lang w:val="es-EC"/>
        </w:rPr>
        <w:t xml:space="preserve"> A</w:t>
      </w:r>
      <w:r w:rsidRPr="006F7B12">
        <w:rPr>
          <w:w w:val="105"/>
          <w:sz w:val="20"/>
          <w:szCs w:val="20"/>
          <w:lang w:val="es-EC"/>
        </w:rPr>
        <w:t xml:space="preserve"> FRECUENCIA INDUSTRIAL.</w:t>
      </w:r>
    </w:p>
    <w:p w14:paraId="5893F460" w14:textId="77777777" w:rsidR="00BE4A26" w:rsidRPr="006F7B12" w:rsidRDefault="00BE4A26" w:rsidP="00BE4A26">
      <w:pPr>
        <w:pStyle w:val="Ttulo3"/>
        <w:tabs>
          <w:tab w:val="left" w:pos="4484"/>
        </w:tabs>
        <w:spacing w:before="100"/>
        <w:ind w:left="0" w:firstLine="0"/>
        <w:jc w:val="both"/>
        <w:rPr>
          <w:w w:val="105"/>
          <w:lang w:val="es-EC"/>
        </w:rPr>
      </w:pPr>
    </w:p>
    <w:p w14:paraId="3F12FB8A" w14:textId="77777777" w:rsidR="00BE4A26" w:rsidRPr="00ED17BE" w:rsidRDefault="00ED17BE" w:rsidP="00BE4A26">
      <w:pPr>
        <w:pStyle w:val="Ttulo3"/>
        <w:tabs>
          <w:tab w:val="left" w:pos="4484"/>
        </w:tabs>
        <w:spacing w:before="100"/>
        <w:ind w:left="0" w:firstLine="0"/>
        <w:jc w:val="both"/>
        <w:rPr>
          <w:b w:val="0"/>
          <w:w w:val="105"/>
          <w:lang w:val="es-EC"/>
        </w:rPr>
      </w:pPr>
      <w:r w:rsidRPr="00ED17BE">
        <w:rPr>
          <w:b w:val="0"/>
          <w:w w:val="105"/>
          <w:lang w:val="es-EC"/>
        </w:rPr>
        <w:t xml:space="preserve">Se tomará en cuenta </w:t>
      </w:r>
      <w:r w:rsidR="00BE4A26" w:rsidRPr="00ED17BE">
        <w:rPr>
          <w:b w:val="0"/>
          <w:w w:val="105"/>
          <w:lang w:val="es-EC"/>
        </w:rPr>
        <w:t xml:space="preserve">el criterio: “el aislamiento debe resistir con una probabilidad del 97%, considerando el número total de estructuras y para una desviación estándar del 5% del voltaje crítico” se encontró </w:t>
      </w:r>
      <w:r w:rsidRPr="00ED17BE">
        <w:rPr>
          <w:b w:val="0"/>
          <w:w w:val="105"/>
          <w:lang w:val="es-EC"/>
        </w:rPr>
        <w:t>que:</w:t>
      </w:r>
    </w:p>
    <w:p w14:paraId="5648AFDA" w14:textId="77777777" w:rsidR="00BE4A26" w:rsidRPr="00ED17BE" w:rsidRDefault="00BE4A26" w:rsidP="00BE4A26">
      <w:pPr>
        <w:pStyle w:val="Ttulo3"/>
        <w:tabs>
          <w:tab w:val="left" w:pos="4484"/>
        </w:tabs>
        <w:spacing w:before="100"/>
        <w:ind w:left="0" w:firstLine="0"/>
        <w:rPr>
          <w:b w:val="0"/>
          <w:w w:val="105"/>
          <w:lang w:val="es-EC"/>
        </w:rPr>
      </w:pPr>
    </w:p>
    <w:p w14:paraId="3D8F2C6A" w14:textId="77777777" w:rsidR="00BE4A26" w:rsidRPr="00142F09" w:rsidRDefault="00B13E31" w:rsidP="00BE4A26">
      <w:pPr>
        <w:pStyle w:val="Ttulo3"/>
        <w:tabs>
          <w:tab w:val="left" w:pos="4484"/>
        </w:tabs>
        <w:spacing w:before="100"/>
        <w:ind w:left="0" w:firstLine="0"/>
        <w:jc w:val="both"/>
        <w:rPr>
          <w:b w:val="0"/>
          <w:w w:val="105"/>
          <w:lang w:val="es-EC"/>
        </w:rPr>
      </w:pPr>
      <m:oMathPara>
        <m:oMathParaPr>
          <m:jc m:val="left"/>
        </m:oMathParaPr>
        <m:oMath>
          <m:sSub>
            <m:sSubPr>
              <m:ctrlPr>
                <w:rPr>
                  <w:rFonts w:ascii="Cambria Math" w:hAnsi="Cambria Math"/>
                  <w:b w:val="0"/>
                  <w:w w:val="105"/>
                  <w:lang w:val="es-EC"/>
                </w:rPr>
              </m:ctrlPr>
            </m:sSubPr>
            <m:e>
              <m:r>
                <m:rPr>
                  <m:sty m:val="b"/>
                </m:rPr>
                <w:rPr>
                  <w:rFonts w:ascii="Cambria Math" w:hAnsi="Cambria Math"/>
                  <w:w w:val="105"/>
                  <w:lang w:val="es-EC"/>
                </w:rPr>
                <m:t>KV</m:t>
              </m:r>
            </m:e>
            <m:sub>
              <m:r>
                <m:rPr>
                  <m:sty m:val="b"/>
                </m:rPr>
                <w:rPr>
                  <w:rFonts w:ascii="Cambria Math" w:hAnsi="Cambria Math"/>
                  <w:w w:val="105"/>
                  <w:lang w:val="es-EC"/>
                </w:rPr>
                <m:t>c=</m:t>
              </m:r>
            </m:sub>
          </m:sSub>
          <m:r>
            <m:rPr>
              <m:sty m:val="b"/>
            </m:rPr>
            <w:rPr>
              <w:rFonts w:ascii="Cambria Math" w:hAnsi="Cambria Math"/>
              <w:w w:val="105"/>
              <w:lang w:val="es-EC"/>
            </w:rPr>
            <m:t>=</m:t>
          </m:r>
          <m:f>
            <m:fPr>
              <m:ctrlPr>
                <w:rPr>
                  <w:rFonts w:ascii="Cambria Math" w:hAnsi="Cambria Math"/>
                  <w:b w:val="0"/>
                  <w:w w:val="105"/>
                  <w:lang w:val="es-EC"/>
                </w:rPr>
              </m:ctrlPr>
            </m:fPr>
            <m:num>
              <m:r>
                <m:rPr>
                  <m:sty m:val="b"/>
                </m:rPr>
                <w:rPr>
                  <w:rFonts w:ascii="Cambria Math" w:hAnsi="Cambria Math"/>
                  <w:w w:val="105"/>
                  <w:lang w:val="es-EC"/>
                </w:rPr>
                <m:t>1.05</m:t>
              </m:r>
              <m:rad>
                <m:radPr>
                  <m:degHide m:val="1"/>
                  <m:ctrlPr>
                    <w:rPr>
                      <w:rFonts w:ascii="Cambria Math" w:hAnsi="Cambria Math"/>
                      <w:b w:val="0"/>
                      <w:w w:val="105"/>
                      <w:lang w:val="es-EC"/>
                    </w:rPr>
                  </m:ctrlPr>
                </m:radPr>
                <m:deg/>
                <m:e>
                  <m:r>
                    <m:rPr>
                      <m:sty m:val="b"/>
                    </m:rPr>
                    <w:rPr>
                      <w:rFonts w:ascii="Cambria Math" w:hAnsi="Cambria Math"/>
                      <w:w w:val="105"/>
                      <w:lang w:val="es-EC"/>
                    </w:rPr>
                    <m:t>2</m:t>
                  </m:r>
                </m:e>
              </m:rad>
              <m:r>
                <m:rPr>
                  <m:sty m:val="b"/>
                </m:rPr>
                <w:rPr>
                  <w:rFonts w:ascii="Cambria Math" w:hAnsi="Cambria Math"/>
                  <w:w w:val="105"/>
                  <w:lang w:val="es-EC"/>
                </w:rPr>
                <m:t>x</m:t>
              </m:r>
              <m:sSub>
                <m:sSubPr>
                  <m:ctrlPr>
                    <w:rPr>
                      <w:rFonts w:ascii="Cambria Math" w:hAnsi="Cambria Math"/>
                      <w:b w:val="0"/>
                      <w:w w:val="105"/>
                      <w:lang w:val="es-EC"/>
                    </w:rPr>
                  </m:ctrlPr>
                </m:sSubPr>
                <m:e>
                  <m:r>
                    <m:rPr>
                      <m:sty m:val="b"/>
                    </m:rPr>
                    <w:rPr>
                      <w:rFonts w:ascii="Cambria Math" w:hAnsi="Cambria Math"/>
                      <w:w w:val="105"/>
                      <w:lang w:val="es-EC"/>
                    </w:rPr>
                    <m:t>kV</m:t>
                  </m:r>
                </m:e>
                <m:sub>
                  <m:r>
                    <m:rPr>
                      <m:sty m:val="b"/>
                    </m:rPr>
                    <w:rPr>
                      <w:rFonts w:ascii="Cambria Math" w:hAnsi="Cambria Math"/>
                      <w:w w:val="105"/>
                      <w:lang w:val="es-EC"/>
                    </w:rPr>
                    <m:t>n</m:t>
                  </m:r>
                </m:sub>
              </m:sSub>
              <m:sSub>
                <m:sSubPr>
                  <m:ctrlPr>
                    <w:rPr>
                      <w:rFonts w:ascii="Cambria Math" w:hAnsi="Cambria Math"/>
                      <w:b w:val="0"/>
                      <w:w w:val="105"/>
                      <w:lang w:val="es-EC"/>
                    </w:rPr>
                  </m:ctrlPr>
                </m:sSubPr>
                <m:e>
                  <m:r>
                    <m:rPr>
                      <m:sty m:val="b"/>
                    </m:rPr>
                    <w:rPr>
                      <w:rFonts w:ascii="Cambria Math" w:hAnsi="Cambria Math"/>
                      <w:w w:val="105"/>
                      <w:lang w:val="es-EC"/>
                    </w:rPr>
                    <m:t>K</m:t>
                  </m:r>
                </m:e>
                <m:sub>
                  <m:r>
                    <m:rPr>
                      <m:sty m:val="b"/>
                    </m:rPr>
                    <w:rPr>
                      <w:rFonts w:ascii="Cambria Math" w:hAnsi="Cambria Math"/>
                      <w:w w:val="105"/>
                      <w:lang w:val="es-EC"/>
                    </w:rPr>
                    <m:t>t</m:t>
                  </m:r>
                </m:sub>
              </m:sSub>
            </m:num>
            <m:den>
              <m:rad>
                <m:radPr>
                  <m:degHide m:val="1"/>
                  <m:ctrlPr>
                    <w:rPr>
                      <w:rFonts w:ascii="Cambria Math" w:hAnsi="Cambria Math"/>
                      <w:b w:val="0"/>
                      <w:w w:val="105"/>
                      <w:lang w:val="es-EC"/>
                    </w:rPr>
                  </m:ctrlPr>
                </m:radPr>
                <m:deg/>
                <m:e>
                  <m:r>
                    <m:rPr>
                      <m:sty m:val="b"/>
                    </m:rPr>
                    <w:rPr>
                      <w:rFonts w:ascii="Cambria Math" w:hAnsi="Cambria Math"/>
                      <w:w w:val="105"/>
                      <w:lang w:val="es-EC"/>
                    </w:rPr>
                    <m:t>3</m:t>
                  </m:r>
                </m:e>
              </m:rad>
            </m:den>
          </m:f>
        </m:oMath>
      </m:oMathPara>
    </w:p>
    <w:p w14:paraId="38A7BFC4" w14:textId="77777777" w:rsidR="00142F09" w:rsidRPr="00142F09" w:rsidRDefault="00142F09" w:rsidP="00BE4A26">
      <w:pPr>
        <w:pStyle w:val="Ttulo3"/>
        <w:tabs>
          <w:tab w:val="left" w:pos="4484"/>
        </w:tabs>
        <w:spacing w:before="100"/>
        <w:ind w:left="0" w:firstLine="0"/>
        <w:jc w:val="both"/>
        <w:rPr>
          <w:b w:val="0"/>
          <w:w w:val="105"/>
          <w:lang w:val="es-EC"/>
        </w:rPr>
      </w:pPr>
    </w:p>
    <w:p w14:paraId="16749334" w14:textId="77777777" w:rsidR="00142F09" w:rsidRPr="00142F09" w:rsidRDefault="00B13E31" w:rsidP="00142F09">
      <w:pPr>
        <w:pStyle w:val="Ttulo3"/>
        <w:tabs>
          <w:tab w:val="left" w:pos="4484"/>
        </w:tabs>
        <w:spacing w:before="100"/>
        <w:ind w:left="0" w:firstLine="0"/>
        <w:jc w:val="both"/>
        <w:rPr>
          <w:b w:val="0"/>
          <w:w w:val="105"/>
          <w:lang w:val="es-EC"/>
        </w:rPr>
      </w:pPr>
      <m:oMathPara>
        <m:oMathParaPr>
          <m:jc m:val="left"/>
        </m:oMathParaPr>
        <m:oMath>
          <m:sSub>
            <m:sSubPr>
              <m:ctrlPr>
                <w:rPr>
                  <w:rFonts w:ascii="Cambria Math" w:hAnsi="Cambria Math"/>
                  <w:b w:val="0"/>
                  <w:w w:val="105"/>
                  <w:lang w:val="es-EC"/>
                </w:rPr>
              </m:ctrlPr>
            </m:sSubPr>
            <m:e>
              <m:r>
                <m:rPr>
                  <m:sty m:val="b"/>
                </m:rPr>
                <w:rPr>
                  <w:rFonts w:ascii="Cambria Math" w:hAnsi="Cambria Math"/>
                  <w:w w:val="105"/>
                  <w:lang w:val="es-EC"/>
                </w:rPr>
                <m:t>KV</m:t>
              </m:r>
            </m:e>
            <m:sub>
              <m:r>
                <m:rPr>
                  <m:sty m:val="b"/>
                </m:rPr>
                <w:rPr>
                  <w:rFonts w:ascii="Cambria Math" w:hAnsi="Cambria Math"/>
                  <w:w w:val="105"/>
                  <w:lang w:val="es-EC"/>
                </w:rPr>
                <m:t>c=</m:t>
              </m:r>
            </m:sub>
          </m:sSub>
          <m:r>
            <m:rPr>
              <m:sty m:val="b"/>
            </m:rPr>
            <w:rPr>
              <w:rFonts w:ascii="Cambria Math" w:hAnsi="Cambria Math"/>
              <w:w w:val="105"/>
              <w:lang w:val="es-EC"/>
            </w:rPr>
            <m:t>=</m:t>
          </m:r>
          <m:f>
            <m:fPr>
              <m:ctrlPr>
                <w:rPr>
                  <w:rFonts w:ascii="Cambria Math" w:hAnsi="Cambria Math"/>
                  <w:b w:val="0"/>
                  <w:w w:val="105"/>
                  <w:lang w:val="es-EC"/>
                </w:rPr>
              </m:ctrlPr>
            </m:fPr>
            <m:num>
              <m:r>
                <m:rPr>
                  <m:sty m:val="b"/>
                </m:rPr>
                <w:rPr>
                  <w:rFonts w:ascii="Cambria Math" w:hAnsi="Cambria Math"/>
                  <w:w w:val="105"/>
                  <w:lang w:val="es-EC"/>
                </w:rPr>
                <m:t>1.05</m:t>
              </m:r>
              <m:rad>
                <m:radPr>
                  <m:degHide m:val="1"/>
                  <m:ctrlPr>
                    <w:rPr>
                      <w:rFonts w:ascii="Cambria Math" w:hAnsi="Cambria Math"/>
                      <w:b w:val="0"/>
                      <w:w w:val="105"/>
                      <w:lang w:val="es-EC"/>
                    </w:rPr>
                  </m:ctrlPr>
                </m:radPr>
                <m:deg/>
                <m:e>
                  <m:r>
                    <m:rPr>
                      <m:sty m:val="b"/>
                    </m:rPr>
                    <w:rPr>
                      <w:rFonts w:ascii="Cambria Math" w:hAnsi="Cambria Math"/>
                      <w:w w:val="105"/>
                      <w:lang w:val="es-EC"/>
                    </w:rPr>
                    <m:t>2</m:t>
                  </m:r>
                </m:e>
              </m:rad>
              <m:r>
                <m:rPr>
                  <m:sty m:val="b"/>
                </m:rPr>
                <w:rPr>
                  <w:rFonts w:ascii="Cambria Math" w:hAnsi="Cambria Math"/>
                  <w:w w:val="105"/>
                  <w:lang w:val="es-EC"/>
                </w:rPr>
                <m:t>x56.34x3</m:t>
              </m:r>
            </m:num>
            <m:den>
              <m:rad>
                <m:radPr>
                  <m:degHide m:val="1"/>
                  <m:ctrlPr>
                    <w:rPr>
                      <w:rFonts w:ascii="Cambria Math" w:hAnsi="Cambria Math"/>
                      <w:b w:val="0"/>
                      <w:w w:val="105"/>
                      <w:lang w:val="es-EC"/>
                    </w:rPr>
                  </m:ctrlPr>
                </m:radPr>
                <m:deg/>
                <m:e>
                  <m:r>
                    <m:rPr>
                      <m:sty m:val="b"/>
                    </m:rPr>
                    <w:rPr>
                      <w:rFonts w:ascii="Cambria Math" w:hAnsi="Cambria Math"/>
                      <w:w w:val="105"/>
                      <w:lang w:val="es-EC"/>
                    </w:rPr>
                    <m:t>3</m:t>
                  </m:r>
                </m:e>
              </m:rad>
            </m:den>
          </m:f>
        </m:oMath>
      </m:oMathPara>
    </w:p>
    <w:p w14:paraId="113FF2EE" w14:textId="77777777" w:rsidR="00142F09" w:rsidRDefault="00142F09" w:rsidP="00BE4A26">
      <w:pPr>
        <w:pStyle w:val="Ttulo3"/>
        <w:tabs>
          <w:tab w:val="left" w:pos="4484"/>
        </w:tabs>
        <w:spacing w:before="100"/>
        <w:ind w:left="0" w:firstLine="0"/>
        <w:jc w:val="both"/>
        <w:rPr>
          <w:w w:val="105"/>
          <w:lang w:val="es-EC"/>
        </w:rPr>
      </w:pPr>
    </w:p>
    <w:p w14:paraId="5D576169" w14:textId="77777777" w:rsidR="00142F09" w:rsidRPr="00142F09" w:rsidRDefault="00B13E31" w:rsidP="00142F09">
      <w:pPr>
        <w:pStyle w:val="Ttulo3"/>
        <w:tabs>
          <w:tab w:val="left" w:pos="4484"/>
        </w:tabs>
        <w:spacing w:before="100"/>
        <w:ind w:left="0" w:firstLine="0"/>
        <w:jc w:val="both"/>
        <w:rPr>
          <w:b w:val="0"/>
          <w:w w:val="105"/>
          <w:lang w:val="es-EC"/>
        </w:rPr>
      </w:pPr>
      <m:oMathPara>
        <m:oMathParaPr>
          <m:jc m:val="left"/>
        </m:oMathParaPr>
        <m:oMath>
          <m:sSub>
            <m:sSubPr>
              <m:ctrlPr>
                <w:rPr>
                  <w:rFonts w:ascii="Cambria Math" w:hAnsi="Cambria Math"/>
                  <w:b w:val="0"/>
                  <w:w w:val="105"/>
                  <w:lang w:val="es-EC"/>
                </w:rPr>
              </m:ctrlPr>
            </m:sSubPr>
            <m:e>
              <m:r>
                <m:rPr>
                  <m:sty m:val="b"/>
                </m:rPr>
                <w:rPr>
                  <w:rFonts w:ascii="Cambria Math" w:hAnsi="Cambria Math"/>
                  <w:w w:val="105"/>
                  <w:lang w:val="es-EC"/>
                </w:rPr>
                <m:t>KV</m:t>
              </m:r>
            </m:e>
            <m:sub>
              <m:r>
                <m:rPr>
                  <m:sty m:val="b"/>
                </m:rPr>
                <w:rPr>
                  <w:rFonts w:ascii="Cambria Math" w:hAnsi="Cambria Math"/>
                  <w:w w:val="105"/>
                  <w:lang w:val="es-EC"/>
                </w:rPr>
                <m:t>c=</m:t>
              </m:r>
            </m:sub>
          </m:sSub>
          <m:r>
            <m:rPr>
              <m:sty m:val="b"/>
            </m:rPr>
            <w:rPr>
              <w:rFonts w:ascii="Cambria Math" w:hAnsi="Cambria Math"/>
              <w:w w:val="105"/>
              <w:lang w:val="es-EC"/>
            </w:rPr>
            <m:t>=144,90</m:t>
          </m:r>
        </m:oMath>
      </m:oMathPara>
    </w:p>
    <w:p w14:paraId="7C40E7E3" w14:textId="77777777" w:rsidR="00142F09" w:rsidRPr="006F7B12" w:rsidRDefault="00142F09" w:rsidP="00BE4A26">
      <w:pPr>
        <w:pStyle w:val="Ttulo3"/>
        <w:tabs>
          <w:tab w:val="left" w:pos="4484"/>
        </w:tabs>
        <w:spacing w:before="100"/>
        <w:ind w:left="0" w:firstLine="0"/>
        <w:jc w:val="both"/>
        <w:rPr>
          <w:w w:val="105"/>
          <w:lang w:val="es-EC"/>
        </w:rPr>
      </w:pPr>
    </w:p>
    <w:p w14:paraId="610CDB23" w14:textId="77777777" w:rsidR="00142F09" w:rsidRPr="005E3E5E" w:rsidRDefault="00B13E31" w:rsidP="00142F0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CFOxH</m:t>
              </m:r>
            </m:num>
            <m:den>
              <m:r>
                <w:rPr>
                  <w:rFonts w:ascii="Cambria Math" w:hAnsi="Cambria Math"/>
                  <w:w w:val="105"/>
                  <w:lang w:val="es-EC"/>
                </w:rPr>
                <m:t>δxK</m:t>
              </m:r>
            </m:den>
          </m:f>
        </m:oMath>
      </m:oMathPara>
    </w:p>
    <w:p w14:paraId="453FA84E" w14:textId="77777777" w:rsidR="00142F09" w:rsidRPr="0023033F" w:rsidRDefault="00B13E31" w:rsidP="00142F0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144,90x0,98</m:t>
              </m:r>
            </m:num>
            <m:den>
              <m:r>
                <w:rPr>
                  <w:rFonts w:ascii="Cambria Math" w:hAnsi="Cambria Math"/>
                  <w:w w:val="105"/>
                  <w:lang w:val="es-EC"/>
                </w:rPr>
                <m:t>0,859x0,95</m:t>
              </m:r>
            </m:den>
          </m:f>
        </m:oMath>
      </m:oMathPara>
    </w:p>
    <w:p w14:paraId="362882F7" w14:textId="77777777" w:rsidR="00142F09" w:rsidRPr="000856F2" w:rsidRDefault="00B13E31" w:rsidP="00142F09">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=167,02  kV</m:t>
          </m:r>
        </m:oMath>
      </m:oMathPara>
    </w:p>
    <w:p w14:paraId="4B351446" w14:textId="77777777" w:rsidR="000856F2" w:rsidRPr="00315227" w:rsidRDefault="000856F2" w:rsidP="000856F2">
      <w:pPr>
        <w:pStyle w:val="Ttulo3"/>
        <w:tabs>
          <w:tab w:val="left" w:pos="4484"/>
        </w:tabs>
        <w:spacing w:before="100"/>
        <w:ind w:left="0" w:firstLine="0"/>
        <w:rPr>
          <w:b w:val="0"/>
          <w:w w:val="105"/>
          <w:lang w:val="es-EC"/>
        </w:rPr>
      </w:pPr>
      <w:r>
        <w:rPr>
          <w:b w:val="0"/>
          <w:w w:val="105"/>
          <w:lang w:val="es-EC"/>
        </w:rPr>
        <w:t>k=3,0375 para 29 estructuras.</w:t>
      </w:r>
    </w:p>
    <w:p w14:paraId="4E579367" w14:textId="77777777" w:rsidR="000856F2" w:rsidRDefault="000856F2" w:rsidP="00142F09">
      <w:pPr>
        <w:pStyle w:val="Textoindependiente"/>
        <w:spacing w:line="280" w:lineRule="auto"/>
        <w:ind w:right="834"/>
        <w:jc w:val="both"/>
        <w:rPr>
          <w:w w:val="105"/>
          <w:lang w:val="es-EC"/>
        </w:rPr>
      </w:pPr>
    </w:p>
    <w:p w14:paraId="10BEA552" w14:textId="77777777" w:rsidR="000856F2" w:rsidRPr="0023033F" w:rsidRDefault="000856F2" w:rsidP="000856F2">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s</m:t>
                  </m:r>
                </m:sub>
              </m:sSub>
            </m:num>
            <m:den>
              <m:d>
                <m:dPr>
                  <m:begChr m:val="["/>
                  <m:endChr m:val="]"/>
                  <m:ctrlPr>
                    <w:rPr>
                      <w:rFonts w:ascii="Cambria Math" w:hAnsi="Cambria Math"/>
                      <w:i/>
                      <w:w w:val="105"/>
                      <w:lang w:val="es-EC"/>
                    </w:rPr>
                  </m:ctrlPr>
                </m:dPr>
                <m:e>
                  <m:r>
                    <w:rPr>
                      <w:rFonts w:ascii="Cambria Math" w:hAnsi="Cambria Math"/>
                      <w:w w:val="105"/>
                      <w:lang w:val="es-EC"/>
                    </w:rPr>
                    <m:t>1-</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σ</m:t>
                          </m:r>
                        </m:num>
                        <m:den>
                          <m:r>
                            <w:rPr>
                              <w:rFonts w:ascii="Cambria Math" w:hAnsi="Cambria Math"/>
                              <w:w w:val="105"/>
                              <w:lang w:val="es-EC"/>
                            </w:rPr>
                            <m:t>μ</m:t>
                          </m:r>
                        </m:den>
                      </m:f>
                    </m:e>
                  </m:d>
                  <m:r>
                    <w:rPr>
                      <w:rFonts w:ascii="Cambria Math" w:hAnsi="Cambria Math"/>
                      <w:w w:val="105"/>
                      <w:lang w:val="es-EC"/>
                    </w:rPr>
                    <m:t>k</m:t>
                  </m:r>
                </m:e>
              </m:d>
            </m:den>
          </m:f>
        </m:oMath>
      </m:oMathPara>
    </w:p>
    <w:p w14:paraId="7CD8F887" w14:textId="77777777" w:rsidR="000856F2" w:rsidRPr="0023033F" w:rsidRDefault="000856F2" w:rsidP="000856F2">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r>
                <w:rPr>
                  <w:rFonts w:ascii="Cambria Math" w:hAnsi="Cambria Math"/>
                  <w:w w:val="105"/>
                  <w:lang w:val="es-EC"/>
                </w:rPr>
                <m:t>167,02</m:t>
              </m:r>
            </m:num>
            <m:den>
              <m:d>
                <m:dPr>
                  <m:begChr m:val="["/>
                  <m:endChr m:val="]"/>
                  <m:ctrlPr>
                    <w:rPr>
                      <w:rFonts w:ascii="Cambria Math" w:hAnsi="Cambria Math"/>
                      <w:i/>
                      <w:w w:val="105"/>
                      <w:lang w:val="es-EC"/>
                    </w:rPr>
                  </m:ctrlPr>
                </m:dPr>
                <m:e>
                  <m:r>
                    <w:rPr>
                      <w:rFonts w:ascii="Cambria Math" w:hAnsi="Cambria Math"/>
                      <w:w w:val="105"/>
                      <w:lang w:val="es-EC"/>
                    </w:rPr>
                    <m:t>1-0,6x3,0375</m:t>
                  </m:r>
                </m:e>
              </m:d>
            </m:den>
          </m:f>
        </m:oMath>
      </m:oMathPara>
    </w:p>
    <w:p w14:paraId="2AC346A9" w14:textId="77777777" w:rsidR="000856F2" w:rsidRPr="0023033F" w:rsidRDefault="000856F2" w:rsidP="000856F2">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CFO=204,24  kV</m:t>
          </m:r>
        </m:oMath>
      </m:oMathPara>
    </w:p>
    <w:p w14:paraId="207A7F5D" w14:textId="77777777" w:rsidR="000856F2" w:rsidRDefault="000856F2" w:rsidP="000856F2">
      <w:pPr>
        <w:pStyle w:val="Textoindependiente"/>
        <w:spacing w:line="280" w:lineRule="auto"/>
        <w:ind w:right="834"/>
        <w:jc w:val="both"/>
        <w:rPr>
          <w:w w:val="105"/>
          <w:lang w:val="es-EC"/>
        </w:rPr>
      </w:pPr>
    </w:p>
    <w:p w14:paraId="1674CE95" w14:textId="77777777" w:rsidR="000856F2" w:rsidRPr="0023033F" w:rsidRDefault="000856F2" w:rsidP="00142F09">
      <w:pPr>
        <w:pStyle w:val="Textoindependiente"/>
        <w:spacing w:line="280" w:lineRule="auto"/>
        <w:ind w:right="834"/>
        <w:jc w:val="both"/>
        <w:rPr>
          <w:w w:val="105"/>
          <w:lang w:val="es-EC"/>
        </w:rPr>
      </w:pPr>
    </w:p>
    <w:p w14:paraId="1A25DBA9" w14:textId="77777777" w:rsidR="000856F2" w:rsidRDefault="000856F2" w:rsidP="000856F2">
      <w:pPr>
        <w:pStyle w:val="Textoindependiente"/>
        <w:spacing w:line="280" w:lineRule="auto"/>
        <w:ind w:right="834"/>
        <w:jc w:val="both"/>
        <w:rPr>
          <w:w w:val="105"/>
          <w:lang w:val="es-EC"/>
        </w:rPr>
      </w:pPr>
      <w:r>
        <w:rPr>
          <w:w w:val="105"/>
          <w:lang w:val="es-EC"/>
        </w:rPr>
        <w:t>Conforma a la norma ANSI C29.1 se requieren cinco aisladores  de 10”x5</w:t>
      </w:r>
      <m:oMath>
        <m:f>
          <m:fPr>
            <m:ctrlPr>
              <w:rPr>
                <w:rFonts w:ascii="Cambria Math" w:hAnsi="Cambria Math"/>
                <w:i/>
                <w:w w:val="105"/>
                <w:lang w:val="es-EC"/>
              </w:rPr>
            </m:ctrlPr>
          </m:fPr>
          <m:num>
            <m:r>
              <w:rPr>
                <w:rFonts w:ascii="Cambria Math" w:hAnsi="Cambria Math"/>
                <w:w w:val="105"/>
                <w:lang w:val="es-EC"/>
              </w:rPr>
              <m:t>3</m:t>
            </m:r>
          </m:num>
          <m:den>
            <m:r>
              <w:rPr>
                <w:rFonts w:ascii="Cambria Math" w:hAnsi="Cambria Math"/>
                <w:w w:val="105"/>
                <w:lang w:val="es-EC"/>
              </w:rPr>
              <m:t>4</m:t>
            </m:r>
          </m:den>
        </m:f>
      </m:oMath>
      <w:r>
        <w:rPr>
          <w:w w:val="105"/>
          <w:lang w:val="es-EC"/>
        </w:rPr>
        <w:t>”.</w:t>
      </w:r>
    </w:p>
    <w:p w14:paraId="39689858" w14:textId="77777777" w:rsidR="00142F09" w:rsidRDefault="00142F09" w:rsidP="00BE4A26">
      <w:pPr>
        <w:pStyle w:val="Ttulo3"/>
        <w:tabs>
          <w:tab w:val="left" w:pos="4484"/>
        </w:tabs>
        <w:spacing w:before="100"/>
        <w:ind w:left="0" w:firstLine="0"/>
        <w:jc w:val="both"/>
        <w:rPr>
          <w:w w:val="105"/>
          <w:lang w:val="es-EC"/>
        </w:rPr>
      </w:pPr>
    </w:p>
    <w:p w14:paraId="7CA9396A" w14:textId="77777777" w:rsidR="00D24B30" w:rsidRPr="006F7B12" w:rsidRDefault="00D24B30" w:rsidP="00D24B30">
      <w:pPr>
        <w:pStyle w:val="Ttulo3"/>
        <w:tabs>
          <w:tab w:val="left" w:pos="4484"/>
        </w:tabs>
        <w:spacing w:before="100"/>
        <w:ind w:left="0" w:firstLine="0"/>
        <w:rPr>
          <w:b w:val="0"/>
          <w:lang w:val="es-EC"/>
        </w:rPr>
      </w:pPr>
    </w:p>
    <w:p w14:paraId="030C825C" w14:textId="77777777" w:rsidR="00D24B30" w:rsidRPr="006F7B12" w:rsidRDefault="00D24B30" w:rsidP="00AF6BB5">
      <w:pPr>
        <w:pStyle w:val="Ttulo2"/>
        <w:numPr>
          <w:ilvl w:val="1"/>
          <w:numId w:val="40"/>
        </w:numPr>
        <w:tabs>
          <w:tab w:val="left" w:pos="1551"/>
          <w:tab w:val="left" w:pos="1552"/>
        </w:tabs>
        <w:spacing w:before="231"/>
        <w:rPr>
          <w:sz w:val="20"/>
          <w:szCs w:val="20"/>
          <w:lang w:val="es-EC"/>
        </w:rPr>
      </w:pPr>
      <w:r>
        <w:rPr>
          <w:w w:val="105"/>
          <w:sz w:val="20"/>
          <w:szCs w:val="20"/>
          <w:lang w:val="es-EC"/>
        </w:rPr>
        <w:t>ANÁLISIS DE APANTALLAMIENTO</w:t>
      </w:r>
      <w:r w:rsidRPr="006F7B12">
        <w:rPr>
          <w:w w:val="105"/>
          <w:sz w:val="20"/>
          <w:szCs w:val="20"/>
          <w:lang w:val="es-EC"/>
        </w:rPr>
        <w:t>.</w:t>
      </w:r>
    </w:p>
    <w:p w14:paraId="11F1B7CD" w14:textId="77777777" w:rsidR="00D24B30" w:rsidRDefault="00D24B30" w:rsidP="00D24B30">
      <w:pPr>
        <w:pStyle w:val="Textoindependiente"/>
        <w:jc w:val="both"/>
        <w:rPr>
          <w:lang w:val="es-EC"/>
        </w:rPr>
      </w:pPr>
    </w:p>
    <w:p w14:paraId="0124E5AE" w14:textId="77777777" w:rsidR="00D24B30" w:rsidRDefault="00D24B30" w:rsidP="00D24B30">
      <w:pPr>
        <w:pStyle w:val="Textoindependiente"/>
        <w:jc w:val="both"/>
        <w:rPr>
          <w:lang w:val="es-EC"/>
        </w:rPr>
      </w:pPr>
    </w:p>
    <w:p w14:paraId="7F8C0326" w14:textId="77777777" w:rsidR="00D24B30" w:rsidRDefault="00D24B30" w:rsidP="00D24B30">
      <w:pPr>
        <w:pStyle w:val="Textoindependiente"/>
        <w:jc w:val="both"/>
        <w:rPr>
          <w:lang w:val="es-EC"/>
        </w:rPr>
      </w:pPr>
      <w:r>
        <w:rPr>
          <w:lang w:val="es-EC"/>
        </w:rPr>
        <w:t xml:space="preserve">El ángulo de apantallamiento no deberá superar los 30°, mismo que viene a ser el </w:t>
      </w:r>
      <w:r w:rsidRPr="00D24B30">
        <w:rPr>
          <w:lang w:val="es-EC"/>
        </w:rPr>
        <w:t>ángulo entre la vertical que pasa por el punto de amarre del cable de guarda y la recta que va desde este punto al punto de amar</w:t>
      </w:r>
      <w:r>
        <w:rPr>
          <w:lang w:val="es-EC"/>
        </w:rPr>
        <w:t>re de primera cruceta superior.</w:t>
      </w:r>
    </w:p>
    <w:p w14:paraId="3961B8D3" w14:textId="77777777" w:rsidR="00D24B30" w:rsidRDefault="00D24B30" w:rsidP="00D24B30">
      <w:pPr>
        <w:pStyle w:val="Textoindependiente"/>
        <w:jc w:val="both"/>
        <w:rPr>
          <w:lang w:val="es-EC"/>
        </w:rPr>
      </w:pPr>
    </w:p>
    <w:p w14:paraId="74FC4AF2" w14:textId="77777777" w:rsidR="00D24B30" w:rsidRDefault="00D24B30" w:rsidP="00D24B30">
      <w:pPr>
        <w:pStyle w:val="Textoindependiente"/>
        <w:jc w:val="both"/>
        <w:rPr>
          <w:lang w:val="es-EC"/>
        </w:rPr>
      </w:pPr>
      <w:r>
        <w:rPr>
          <w:lang w:val="es-EC"/>
        </w:rPr>
        <w:lastRenderedPageBreak/>
        <w:t>Según las normas del Ex INECEL para alturas de hasta 28 metros, e</w:t>
      </w:r>
      <w:r w:rsidR="00076BAF">
        <w:rPr>
          <w:lang w:val="es-EC"/>
        </w:rPr>
        <w:t>l ángulo de apantallamiento puede</w:t>
      </w:r>
      <w:r>
        <w:rPr>
          <w:lang w:val="es-EC"/>
        </w:rPr>
        <w:t xml:space="preserve"> ser de 30°.</w:t>
      </w:r>
    </w:p>
    <w:p w14:paraId="0DD40D05" w14:textId="77777777" w:rsidR="00D24B30" w:rsidRDefault="00D24B30" w:rsidP="00D24B30">
      <w:pPr>
        <w:pStyle w:val="Textoindependiente"/>
        <w:jc w:val="both"/>
        <w:rPr>
          <w:lang w:val="es-EC"/>
        </w:rPr>
      </w:pPr>
    </w:p>
    <w:p w14:paraId="1B0429E6" w14:textId="77777777" w:rsidR="00BE4A26" w:rsidRPr="006F7B12" w:rsidRDefault="00BE4A26" w:rsidP="00BE4A26">
      <w:pPr>
        <w:pStyle w:val="Ttulo3"/>
        <w:tabs>
          <w:tab w:val="left" w:pos="4484"/>
        </w:tabs>
        <w:spacing w:before="100"/>
        <w:ind w:left="0" w:firstLine="0"/>
        <w:rPr>
          <w:b w:val="0"/>
          <w:lang w:val="es-EC"/>
        </w:rPr>
      </w:pPr>
    </w:p>
    <w:p w14:paraId="09C80F0F" w14:textId="77777777" w:rsidR="00C3109D" w:rsidRDefault="00BE4A26" w:rsidP="00AF6BB5">
      <w:pPr>
        <w:pStyle w:val="Ttulo2"/>
        <w:numPr>
          <w:ilvl w:val="1"/>
          <w:numId w:val="40"/>
        </w:numPr>
        <w:tabs>
          <w:tab w:val="left" w:pos="1551"/>
          <w:tab w:val="left" w:pos="1552"/>
        </w:tabs>
        <w:spacing w:before="231"/>
        <w:rPr>
          <w:sz w:val="20"/>
          <w:szCs w:val="20"/>
          <w:lang w:val="es-EC"/>
        </w:rPr>
      </w:pPr>
      <w:r w:rsidRPr="006F7B12">
        <w:rPr>
          <w:w w:val="105"/>
          <w:sz w:val="20"/>
          <w:szCs w:val="20"/>
          <w:lang w:val="es-EC"/>
        </w:rPr>
        <w:t>SOBREVOLTAJE DE ORIGEN ATMOSFÉRICO.</w:t>
      </w:r>
    </w:p>
    <w:p w14:paraId="5AF67642" w14:textId="77777777" w:rsidR="00C3109D" w:rsidRDefault="00C3109D" w:rsidP="00C3109D">
      <w:pPr>
        <w:pStyle w:val="Ttulo2"/>
        <w:tabs>
          <w:tab w:val="left" w:pos="1551"/>
          <w:tab w:val="left" w:pos="1552"/>
        </w:tabs>
        <w:spacing w:before="231"/>
        <w:ind w:left="533"/>
        <w:rPr>
          <w:sz w:val="20"/>
          <w:szCs w:val="20"/>
          <w:lang w:val="es-EC"/>
        </w:rPr>
      </w:pPr>
    </w:p>
    <w:p w14:paraId="3C23AA94" w14:textId="77777777" w:rsidR="00C3109D" w:rsidRDefault="00C3109D" w:rsidP="00C3109D">
      <w:pPr>
        <w:pStyle w:val="Textoindependiente"/>
        <w:jc w:val="both"/>
        <w:rPr>
          <w:b/>
          <w:w w:val="105"/>
          <w:lang w:val="es-EC"/>
        </w:rPr>
      </w:pPr>
    </w:p>
    <w:p w14:paraId="3F53B91F"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Altura sobre el nivel del mar h (m)</w:t>
      </w:r>
      <w:r w:rsidRPr="006F7B12">
        <w:rPr>
          <w:b w:val="0"/>
          <w:w w:val="105"/>
          <w:sz w:val="20"/>
          <w:szCs w:val="20"/>
          <w:lang w:val="es-EC"/>
        </w:rPr>
        <w:tab/>
        <w:t xml:space="preserve">                          </w:t>
      </w:r>
      <w:r>
        <w:rPr>
          <w:b w:val="0"/>
          <w:w w:val="105"/>
          <w:sz w:val="20"/>
          <w:szCs w:val="20"/>
          <w:lang w:val="es-EC"/>
        </w:rPr>
        <w:t>830</w:t>
      </w:r>
    </w:p>
    <w:p w14:paraId="09F1AD70"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Número de estructuras:                        </w:t>
      </w:r>
      <w:r w:rsidRPr="006F7B12">
        <w:rPr>
          <w:b w:val="0"/>
          <w:w w:val="105"/>
          <w:sz w:val="20"/>
          <w:szCs w:val="20"/>
          <w:lang w:val="es-EC"/>
        </w:rPr>
        <w:tab/>
        <w:t xml:space="preserve">  </w:t>
      </w:r>
      <w:r>
        <w:rPr>
          <w:b w:val="0"/>
          <w:w w:val="105"/>
          <w:sz w:val="20"/>
          <w:szCs w:val="20"/>
          <w:lang w:val="es-EC"/>
        </w:rPr>
        <w:t xml:space="preserve">                        29</w:t>
      </w:r>
    </w:p>
    <w:p w14:paraId="179746A1"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Temperatura ambiente (°C):</w:t>
      </w:r>
      <w:r w:rsidRPr="006F7B12">
        <w:rPr>
          <w:b w:val="0"/>
          <w:w w:val="105"/>
          <w:sz w:val="20"/>
          <w:szCs w:val="20"/>
          <w:lang w:val="es-EC"/>
        </w:rPr>
        <w:tab/>
        <w:t xml:space="preserve">                                      33       </w:t>
      </w:r>
    </w:p>
    <w:p w14:paraId="217D5705"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Nivel ceráunico en días por tormenta en el año T:    </w:t>
      </w:r>
      <w:r>
        <w:rPr>
          <w:b w:val="0"/>
          <w:w w:val="105"/>
          <w:sz w:val="20"/>
          <w:szCs w:val="20"/>
          <w:lang w:val="es-EC"/>
        </w:rPr>
        <w:t xml:space="preserve">    20</w:t>
      </w:r>
    </w:p>
    <w:p w14:paraId="60802E0F"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Número de fallas aceptables (F):                             </w:t>
      </w:r>
      <w:r>
        <w:rPr>
          <w:b w:val="0"/>
          <w:w w:val="105"/>
          <w:sz w:val="20"/>
          <w:szCs w:val="20"/>
          <w:lang w:val="es-EC"/>
        </w:rPr>
        <w:t xml:space="preserve">   </w:t>
      </w:r>
      <w:r w:rsidRPr="006F7B12">
        <w:rPr>
          <w:b w:val="0"/>
          <w:w w:val="105"/>
          <w:sz w:val="20"/>
          <w:szCs w:val="20"/>
          <w:lang w:val="es-EC"/>
        </w:rPr>
        <w:t xml:space="preserve">   1 por 50 km de L/T por año</w:t>
      </w:r>
    </w:p>
    <w:p w14:paraId="3073EE16"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 xml:space="preserve">Longitud de la L/ST (km): </w:t>
      </w:r>
      <w:r w:rsidRPr="006F7B12">
        <w:rPr>
          <w:b w:val="0"/>
          <w:w w:val="105"/>
          <w:sz w:val="20"/>
          <w:szCs w:val="20"/>
          <w:lang w:val="es-EC"/>
        </w:rPr>
        <w:tab/>
        <w:t xml:space="preserve">         </w:t>
      </w:r>
      <w:r>
        <w:rPr>
          <w:b w:val="0"/>
          <w:w w:val="105"/>
          <w:sz w:val="20"/>
          <w:szCs w:val="20"/>
          <w:lang w:val="es-EC"/>
        </w:rPr>
        <w:t xml:space="preserve">                              4.5</w:t>
      </w:r>
    </w:p>
    <w:p w14:paraId="6A818666"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Resistencia de puesta a ti</w:t>
      </w:r>
      <w:r>
        <w:rPr>
          <w:b w:val="0"/>
          <w:w w:val="105"/>
          <w:sz w:val="20"/>
          <w:szCs w:val="20"/>
          <w:lang w:val="es-EC"/>
        </w:rPr>
        <w:t>erra (ohmios):</w:t>
      </w:r>
      <w:r>
        <w:rPr>
          <w:b w:val="0"/>
          <w:w w:val="105"/>
          <w:sz w:val="20"/>
          <w:szCs w:val="20"/>
          <w:lang w:val="es-EC"/>
        </w:rPr>
        <w:tab/>
        <w:t xml:space="preserve">               15</w:t>
      </w:r>
    </w:p>
    <w:p w14:paraId="060DF10B"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Presión atmosférica b (cm de Hg)</w:t>
      </w:r>
      <w:r w:rsidRPr="006F7B12">
        <w:rPr>
          <w:b w:val="0"/>
          <w:w w:val="105"/>
          <w:sz w:val="20"/>
          <w:szCs w:val="20"/>
          <w:lang w:val="es-EC"/>
        </w:rPr>
        <w:tab/>
        <w:t xml:space="preserve">                            67,03105742</w:t>
      </w:r>
    </w:p>
    <w:p w14:paraId="5FE4DB61"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Densidad relativa del aire ẟ</w:t>
      </w:r>
      <w:r w:rsidRPr="006F7B12">
        <w:rPr>
          <w:b w:val="0"/>
          <w:w w:val="105"/>
          <w:sz w:val="20"/>
          <w:szCs w:val="20"/>
          <w:lang w:val="es-EC"/>
        </w:rPr>
        <w:tab/>
        <w:t xml:space="preserve">                                       0,847618533</w:t>
      </w:r>
    </w:p>
    <w:p w14:paraId="69C114C4"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Pr>
          <w:b w:val="0"/>
          <w:w w:val="105"/>
          <w:sz w:val="20"/>
          <w:szCs w:val="20"/>
          <w:lang w:val="es-EC"/>
        </w:rPr>
        <w:t>Factor de corrección d</w:t>
      </w:r>
      <w:r w:rsidRPr="006F7B12">
        <w:rPr>
          <w:b w:val="0"/>
          <w:w w:val="105"/>
          <w:sz w:val="20"/>
          <w:szCs w:val="20"/>
          <w:lang w:val="es-EC"/>
        </w:rPr>
        <w:t>e</w:t>
      </w:r>
      <w:r>
        <w:rPr>
          <w:b w:val="0"/>
          <w:w w:val="105"/>
          <w:sz w:val="20"/>
          <w:szCs w:val="20"/>
          <w:lang w:val="es-EC"/>
        </w:rPr>
        <w:t xml:space="preserve"> </w:t>
      </w:r>
      <w:r w:rsidRPr="006F7B12">
        <w:rPr>
          <w:b w:val="0"/>
          <w:w w:val="105"/>
          <w:sz w:val="20"/>
          <w:szCs w:val="20"/>
          <w:lang w:val="es-EC"/>
        </w:rPr>
        <w:t>la humedad H:                      0.98</w:t>
      </w:r>
    </w:p>
    <w:p w14:paraId="2F469F10" w14:textId="77777777" w:rsidR="00C3109D" w:rsidRPr="006F7B12" w:rsidRDefault="00C3109D" w:rsidP="00C3109D">
      <w:pPr>
        <w:pStyle w:val="Ttulo2"/>
        <w:tabs>
          <w:tab w:val="left" w:pos="1551"/>
          <w:tab w:val="left" w:pos="1552"/>
        </w:tabs>
        <w:spacing w:before="231"/>
        <w:ind w:left="0" w:firstLine="0"/>
        <w:jc w:val="both"/>
        <w:rPr>
          <w:b w:val="0"/>
          <w:w w:val="105"/>
          <w:sz w:val="20"/>
          <w:szCs w:val="20"/>
          <w:lang w:val="es-EC"/>
        </w:rPr>
      </w:pPr>
      <w:r w:rsidRPr="006F7B12">
        <w:rPr>
          <w:b w:val="0"/>
          <w:w w:val="105"/>
          <w:sz w:val="20"/>
          <w:szCs w:val="20"/>
          <w:lang w:val="es-EC"/>
        </w:rPr>
        <w:t>Factor de corrección de lluvia L:                                    0.95</w:t>
      </w:r>
    </w:p>
    <w:p w14:paraId="4350E5F4" w14:textId="77777777" w:rsidR="00C3109D" w:rsidRPr="00C3109D" w:rsidRDefault="00C3109D" w:rsidP="00C3109D">
      <w:pPr>
        <w:pStyle w:val="Ttulo2"/>
        <w:tabs>
          <w:tab w:val="left" w:pos="1551"/>
          <w:tab w:val="left" w:pos="1552"/>
        </w:tabs>
        <w:spacing w:before="231"/>
        <w:ind w:left="533"/>
        <w:rPr>
          <w:sz w:val="20"/>
          <w:szCs w:val="20"/>
          <w:lang w:val="es-EC"/>
        </w:rPr>
      </w:pPr>
    </w:p>
    <w:p w14:paraId="1192A3E0" w14:textId="77777777" w:rsidR="00BE4A26" w:rsidRPr="00DB6379" w:rsidRDefault="00DB6379" w:rsidP="00DB6379">
      <w:pPr>
        <w:pStyle w:val="Ttulo3"/>
        <w:tabs>
          <w:tab w:val="left" w:pos="4484"/>
        </w:tabs>
        <w:spacing w:before="100"/>
        <w:ind w:left="0" w:firstLine="0"/>
        <w:jc w:val="both"/>
        <w:rPr>
          <w:b w:val="0"/>
          <w:lang w:val="es-EC"/>
        </w:rPr>
      </w:pPr>
      <w:r w:rsidRPr="00DB6379">
        <w:rPr>
          <w:b w:val="0"/>
          <w:lang w:val="es-EC"/>
        </w:rPr>
        <w:t xml:space="preserve">Respecto a los sobrevoltajes de origen atmosférico se analizó el apantallamiento de las estructuras y los sobrevoltajes por flameo inverso con lo cual se determinó el número </w:t>
      </w:r>
      <w:r w:rsidR="006A6725" w:rsidRPr="00DB6379">
        <w:rPr>
          <w:b w:val="0"/>
          <w:lang w:val="es-EC"/>
        </w:rPr>
        <w:t>de fallas</w:t>
      </w:r>
      <w:r w:rsidRPr="00DB6379">
        <w:rPr>
          <w:b w:val="0"/>
          <w:lang w:val="es-EC"/>
        </w:rPr>
        <w:t xml:space="preserve"> de la línea, según normas del ex INECEL debe ser menor de dos fallas al año.</w:t>
      </w:r>
    </w:p>
    <w:p w14:paraId="41A580DF" w14:textId="77777777" w:rsidR="00DB6379" w:rsidRPr="00DB6379" w:rsidRDefault="00DB6379" w:rsidP="00DB6379">
      <w:pPr>
        <w:pStyle w:val="Ttulo3"/>
        <w:tabs>
          <w:tab w:val="left" w:pos="4484"/>
        </w:tabs>
        <w:spacing w:before="100"/>
        <w:ind w:left="0" w:firstLine="0"/>
        <w:jc w:val="both"/>
        <w:rPr>
          <w:b w:val="0"/>
          <w:lang w:val="es-EC"/>
        </w:rPr>
      </w:pPr>
    </w:p>
    <w:p w14:paraId="054DC335" w14:textId="77777777" w:rsidR="00BE4A26" w:rsidRDefault="00DB6379" w:rsidP="00DB6379">
      <w:pPr>
        <w:pStyle w:val="Textoindependiente"/>
        <w:jc w:val="both"/>
        <w:rPr>
          <w:lang w:val="es-EC"/>
        </w:rPr>
      </w:pPr>
      <w:r>
        <w:rPr>
          <w:lang w:val="es-EC"/>
        </w:rPr>
        <w:t>Se realizaron varios análisis partiendo del número de aisladores que forman la cadena ya sea de retención o de suspensión</w:t>
      </w:r>
      <w:r w:rsidR="000856F2">
        <w:rPr>
          <w:lang w:val="es-EC"/>
        </w:rPr>
        <w:t xml:space="preserve"> determinando que el número de 5</w:t>
      </w:r>
      <w:r>
        <w:rPr>
          <w:lang w:val="es-EC"/>
        </w:rPr>
        <w:t xml:space="preserve"> aisladores da la factibilidad para cumplir con el número de fallas de la línea que en ningún caso supero el valor de 1.</w:t>
      </w:r>
    </w:p>
    <w:p w14:paraId="134673B7" w14:textId="77777777" w:rsidR="00DB6379" w:rsidRDefault="00DB6379" w:rsidP="00DB6379">
      <w:pPr>
        <w:pStyle w:val="Textoindependiente"/>
        <w:jc w:val="both"/>
        <w:rPr>
          <w:lang w:val="es-EC"/>
        </w:rPr>
      </w:pPr>
    </w:p>
    <w:p w14:paraId="10D1F472" w14:textId="77777777" w:rsidR="00D24B30" w:rsidRPr="00D24B30" w:rsidRDefault="00B13E31" w:rsidP="00DB6379">
      <w:pPr>
        <w:pStyle w:val="Textoindependiente"/>
        <w:jc w:val="both"/>
        <w:rPr>
          <w:lang w:val="es-EC"/>
        </w:rPr>
      </w:pPr>
      <m:oMathPara>
        <m:oMathParaPr>
          <m:jc m:val="left"/>
        </m:oMathPara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g</m:t>
              </m:r>
            </m:sub>
          </m:sSub>
          <m:r>
            <w:rPr>
              <w:rFonts w:ascii="Cambria Math" w:hAnsi="Cambria Math"/>
              <w:lang w:val="es-EC"/>
            </w:rPr>
            <m:t xml:space="preserve">=0.025 </m:t>
          </m:r>
          <m:sSup>
            <m:sSupPr>
              <m:ctrlPr>
                <w:rPr>
                  <w:rFonts w:ascii="Cambria Math" w:hAnsi="Cambria Math"/>
                  <w:i/>
                  <w:lang w:val="es-EC"/>
                </w:rPr>
              </m:ctrlPr>
            </m:sSupPr>
            <m:e>
              <m:d>
                <m:dPr>
                  <m:ctrlPr>
                    <w:rPr>
                      <w:rFonts w:ascii="Cambria Math" w:hAnsi="Cambria Math"/>
                      <w:i/>
                      <w:lang w:val="es-EC"/>
                    </w:rPr>
                  </m:ctrlPr>
                </m:dPr>
                <m:e>
                  <m:r>
                    <w:rPr>
                      <w:rFonts w:ascii="Cambria Math" w:hAnsi="Cambria Math"/>
                      <w:lang w:val="es-EC"/>
                    </w:rPr>
                    <m:t>N</m:t>
                  </m:r>
                </m:e>
              </m:d>
            </m:e>
            <m:sup>
              <m:r>
                <w:rPr>
                  <w:rFonts w:ascii="Cambria Math" w:hAnsi="Cambria Math"/>
                  <w:lang w:val="es-EC"/>
                </w:rPr>
                <m:t>1.3</m:t>
              </m:r>
            </m:sup>
          </m:sSup>
        </m:oMath>
      </m:oMathPara>
    </w:p>
    <w:p w14:paraId="619B7F65" w14:textId="77777777" w:rsidR="00C30A57" w:rsidRPr="00D24B30" w:rsidRDefault="00B13E31" w:rsidP="00C30A57">
      <w:pPr>
        <w:pStyle w:val="Textoindependiente"/>
        <w:jc w:val="both"/>
        <w:rPr>
          <w:lang w:val="es-EC"/>
        </w:rPr>
      </w:pPr>
      <m:oMathPara>
        <m:oMathParaPr>
          <m:jc m:val="left"/>
        </m:oMathPara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g</m:t>
              </m:r>
            </m:sub>
          </m:sSub>
          <m:r>
            <w:rPr>
              <w:rFonts w:ascii="Cambria Math" w:hAnsi="Cambria Math"/>
              <w:lang w:val="es-EC"/>
            </w:rPr>
            <m:t xml:space="preserve">=0.025 </m:t>
          </m:r>
          <m:sSup>
            <m:sSupPr>
              <m:ctrlPr>
                <w:rPr>
                  <w:rFonts w:ascii="Cambria Math" w:hAnsi="Cambria Math"/>
                  <w:i/>
                  <w:lang w:val="es-EC"/>
                </w:rPr>
              </m:ctrlPr>
            </m:sSupPr>
            <m:e>
              <m:d>
                <m:dPr>
                  <m:ctrlPr>
                    <w:rPr>
                      <w:rFonts w:ascii="Cambria Math" w:hAnsi="Cambria Math"/>
                      <w:i/>
                      <w:lang w:val="es-EC"/>
                    </w:rPr>
                  </m:ctrlPr>
                </m:dPr>
                <m:e>
                  <m:r>
                    <w:rPr>
                      <w:rFonts w:ascii="Cambria Math" w:hAnsi="Cambria Math"/>
                      <w:lang w:val="es-EC"/>
                    </w:rPr>
                    <m:t>20</m:t>
                  </m:r>
                </m:e>
              </m:d>
            </m:e>
            <m:sup>
              <m:r>
                <w:rPr>
                  <w:rFonts w:ascii="Cambria Math" w:hAnsi="Cambria Math"/>
                  <w:lang w:val="es-EC"/>
                </w:rPr>
                <m:t>1.3</m:t>
              </m:r>
            </m:sup>
          </m:sSup>
        </m:oMath>
      </m:oMathPara>
    </w:p>
    <w:p w14:paraId="2573388F" w14:textId="77777777" w:rsidR="00D24B30" w:rsidRDefault="00B13E31" w:rsidP="00DB6379">
      <w:pPr>
        <w:pStyle w:val="Textoindependiente"/>
        <w:jc w:val="both"/>
        <w:rPr>
          <w:lang w:val="es-EC"/>
        </w:rPr>
      </w:p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g</m:t>
            </m:r>
          </m:sub>
        </m:sSub>
        <m:r>
          <w:rPr>
            <w:rFonts w:ascii="Cambria Math" w:hAnsi="Cambria Math"/>
            <w:lang w:val="es-EC"/>
          </w:rPr>
          <m:t>=</m:t>
        </m:r>
      </m:oMath>
      <w:r w:rsidR="002828D1">
        <w:rPr>
          <w:lang w:val="es-EC"/>
        </w:rPr>
        <w:t>1,228</w:t>
      </w:r>
    </w:p>
    <w:p w14:paraId="504D8AE2" w14:textId="77777777" w:rsidR="006A6725" w:rsidRDefault="006A6725" w:rsidP="00DB6379">
      <w:pPr>
        <w:pStyle w:val="Textoindependiente"/>
        <w:jc w:val="both"/>
        <w:rPr>
          <w:lang w:val="es-EC"/>
        </w:rPr>
      </w:pPr>
    </w:p>
    <w:p w14:paraId="49D5DE23" w14:textId="77777777" w:rsidR="006A6725" w:rsidRDefault="006A6725" w:rsidP="00DB6379">
      <w:pPr>
        <w:pStyle w:val="Textoindependiente"/>
        <w:jc w:val="both"/>
        <w:rPr>
          <w:lang w:val="es-EC"/>
        </w:rPr>
      </w:pPr>
    </w:p>
    <w:p w14:paraId="2CB7BCFB" w14:textId="77777777" w:rsidR="006A6725" w:rsidRPr="006A6725" w:rsidRDefault="00B13E31" w:rsidP="00DB6379">
      <w:pPr>
        <w:pStyle w:val="Textoindependiente"/>
        <w:jc w:val="both"/>
        <w:rPr>
          <w:lang w:val="es-EC"/>
        </w:rPr>
      </w:pPr>
      <m:oMathPara>
        <m:oMathParaPr>
          <m:jc m:val="left"/>
        </m:oMathPara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s</m:t>
              </m:r>
            </m:sub>
          </m:sSub>
          <m:r>
            <w:rPr>
              <w:rFonts w:ascii="Cambria Math" w:hAnsi="Cambria Math"/>
              <w:lang w:val="es-EC"/>
            </w:rPr>
            <m:t>=</m:t>
          </m:r>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g</m:t>
              </m:r>
            </m:sub>
          </m:sSub>
          <m:r>
            <w:rPr>
              <w:rFonts w:ascii="Cambria Math" w:hAnsi="Cambria Math"/>
              <w:lang w:val="es-EC"/>
            </w:rPr>
            <m:t>x</m:t>
          </m:r>
          <m:d>
            <m:dPr>
              <m:ctrlPr>
                <w:rPr>
                  <w:rFonts w:ascii="Cambria Math" w:hAnsi="Cambria Math"/>
                  <w:i/>
                  <w:lang w:val="es-EC"/>
                </w:rPr>
              </m:ctrlPr>
            </m:dPr>
            <m:e>
              <m:f>
                <m:fPr>
                  <m:ctrlPr>
                    <w:rPr>
                      <w:rFonts w:ascii="Cambria Math" w:hAnsi="Cambria Math"/>
                      <w:i/>
                      <w:lang w:val="es-EC"/>
                    </w:rPr>
                  </m:ctrlPr>
                </m:fPr>
                <m:num>
                  <m:r>
                    <w:rPr>
                      <w:rFonts w:ascii="Cambria Math" w:hAnsi="Cambria Math"/>
                      <w:lang w:val="es-EC"/>
                    </w:rPr>
                    <m:t>4</m:t>
                  </m:r>
                  <m:r>
                    <w:rPr>
                      <w:rFonts w:ascii="Cambria Math" w:hAnsi="Cambria Math"/>
                      <w:lang w:val="es-EC"/>
                    </w:rPr>
                    <m:t>h</m:t>
                  </m:r>
                </m:num>
                <m:den>
                  <m:r>
                    <w:rPr>
                      <w:rFonts w:ascii="Cambria Math" w:hAnsi="Cambria Math"/>
                      <w:lang w:val="es-EC"/>
                    </w:rPr>
                    <m:t>10</m:t>
                  </m:r>
                </m:den>
              </m:f>
            </m:e>
          </m:d>
        </m:oMath>
      </m:oMathPara>
    </w:p>
    <w:p w14:paraId="1FD9C1FA" w14:textId="77777777" w:rsidR="006A6725" w:rsidRPr="006A6725" w:rsidRDefault="00B13E31" w:rsidP="006A6725">
      <w:pPr>
        <w:pStyle w:val="Textoindependiente"/>
        <w:jc w:val="both"/>
        <w:rPr>
          <w:lang w:val="es-EC"/>
        </w:rPr>
      </w:pPr>
      <m:oMathPara>
        <m:oMathParaPr>
          <m:jc m:val="left"/>
        </m:oMathPara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s</m:t>
              </m:r>
            </m:sub>
          </m:sSub>
          <m:r>
            <w:rPr>
              <w:rFonts w:ascii="Cambria Math" w:hAnsi="Cambria Math"/>
              <w:lang w:val="es-EC"/>
            </w:rPr>
            <m:t>=1,228x</m:t>
          </m:r>
          <m:d>
            <m:dPr>
              <m:ctrlPr>
                <w:rPr>
                  <w:rFonts w:ascii="Cambria Math" w:hAnsi="Cambria Math"/>
                  <w:i/>
                  <w:lang w:val="es-EC"/>
                </w:rPr>
              </m:ctrlPr>
            </m:dPr>
            <m:e>
              <m:f>
                <m:fPr>
                  <m:ctrlPr>
                    <w:rPr>
                      <w:rFonts w:ascii="Cambria Math" w:hAnsi="Cambria Math"/>
                      <w:i/>
                      <w:lang w:val="es-EC"/>
                    </w:rPr>
                  </m:ctrlPr>
                </m:fPr>
                <m:num>
                  <m:r>
                    <w:rPr>
                      <w:rFonts w:ascii="Cambria Math" w:hAnsi="Cambria Math"/>
                      <w:lang w:val="es-EC"/>
                    </w:rPr>
                    <m:t>4x18.67</m:t>
                  </m:r>
                </m:num>
                <m:den>
                  <m:r>
                    <w:rPr>
                      <w:rFonts w:ascii="Cambria Math" w:hAnsi="Cambria Math"/>
                      <w:lang w:val="es-EC"/>
                    </w:rPr>
                    <m:t>10</m:t>
                  </m:r>
                </m:den>
              </m:f>
            </m:e>
          </m:d>
        </m:oMath>
      </m:oMathPara>
    </w:p>
    <w:p w14:paraId="7FF350A9" w14:textId="77777777" w:rsidR="006A6725" w:rsidRDefault="006A6725" w:rsidP="00DB6379">
      <w:pPr>
        <w:pStyle w:val="Textoindependiente"/>
        <w:jc w:val="both"/>
        <w:rPr>
          <w:lang w:val="es-EC"/>
        </w:rPr>
      </w:pPr>
    </w:p>
    <w:p w14:paraId="346A501E" w14:textId="77777777" w:rsidR="003E27A1" w:rsidRPr="003E27A1" w:rsidRDefault="00B13E31" w:rsidP="003E27A1">
      <w:pPr>
        <w:pStyle w:val="Textoindependiente"/>
        <w:jc w:val="both"/>
        <w:rPr>
          <w:lang w:val="es-EC"/>
        </w:rPr>
      </w:pPr>
      <m:oMath>
        <m:sSub>
          <m:sSubPr>
            <m:ctrlPr>
              <w:rPr>
                <w:rFonts w:ascii="Cambria Math" w:hAnsi="Cambria Math"/>
                <w:i/>
                <w:lang w:val="es-EC"/>
              </w:rPr>
            </m:ctrlPr>
          </m:sSubPr>
          <m:e>
            <m:r>
              <w:rPr>
                <w:rFonts w:ascii="Cambria Math" w:hAnsi="Cambria Math"/>
                <w:lang w:val="es-EC"/>
              </w:rPr>
              <m:t>N</m:t>
            </m:r>
          </m:e>
          <m:sub>
            <m:r>
              <w:rPr>
                <w:rFonts w:ascii="Cambria Math" w:hAnsi="Cambria Math"/>
                <w:lang w:val="es-EC"/>
              </w:rPr>
              <m:t>s</m:t>
            </m:r>
          </m:sub>
        </m:sSub>
        <m:r>
          <w:rPr>
            <w:rFonts w:ascii="Cambria Math" w:hAnsi="Cambria Math"/>
            <w:lang w:val="es-EC"/>
          </w:rPr>
          <m:t>=</m:t>
        </m:r>
      </m:oMath>
      <w:r w:rsidR="002828D1">
        <w:rPr>
          <w:lang w:val="es-EC"/>
        </w:rPr>
        <w:t>9</w:t>
      </w:r>
      <w:r w:rsidR="003E27A1">
        <w:rPr>
          <w:lang w:val="es-EC"/>
        </w:rPr>
        <w:t>,</w:t>
      </w:r>
      <w:r w:rsidR="002828D1">
        <w:rPr>
          <w:lang w:val="es-EC"/>
        </w:rPr>
        <w:t>170</w:t>
      </w:r>
    </w:p>
    <w:p w14:paraId="6D9057F3" w14:textId="77777777" w:rsidR="003E27A1" w:rsidRDefault="003E27A1" w:rsidP="003E27A1">
      <w:pPr>
        <w:pStyle w:val="Textoindependiente"/>
        <w:jc w:val="both"/>
        <w:rPr>
          <w:b/>
          <w:w w:val="105"/>
          <w:lang w:val="es-EC"/>
        </w:rPr>
      </w:pPr>
    </w:p>
    <w:p w14:paraId="558B094D" w14:textId="77777777" w:rsidR="003E27A1" w:rsidRDefault="003E27A1" w:rsidP="003E27A1">
      <w:pPr>
        <w:pStyle w:val="Textoindependiente"/>
        <w:jc w:val="both"/>
        <w:rPr>
          <w:b/>
          <w:w w:val="105"/>
          <w:lang w:val="es-EC"/>
        </w:rPr>
      </w:pPr>
    </w:p>
    <w:p w14:paraId="51F0AAE9" w14:textId="77777777" w:rsidR="003E27A1" w:rsidRPr="003E27A1" w:rsidRDefault="003E27A1" w:rsidP="003E27A1">
      <w:pPr>
        <w:pStyle w:val="Textoindependiente"/>
        <w:jc w:val="both"/>
        <w:rPr>
          <w:w w:val="105"/>
          <w:lang w:val="es-EC"/>
        </w:rPr>
      </w:pPr>
      <w:r w:rsidRPr="003E27A1">
        <w:rPr>
          <w:w w:val="105"/>
          <w:lang w:val="es-EC"/>
        </w:rPr>
        <w:t>Probabilidad de falla de apantallamiento (P1):</w:t>
      </w:r>
    </w:p>
    <w:p w14:paraId="18D9819E" w14:textId="77777777" w:rsidR="003E27A1" w:rsidRDefault="003E27A1" w:rsidP="003E27A1">
      <w:pPr>
        <w:pStyle w:val="Textoindependiente"/>
        <w:jc w:val="both"/>
        <w:rPr>
          <w:b/>
          <w:w w:val="105"/>
          <w:lang w:val="es-EC"/>
        </w:rPr>
      </w:pPr>
    </w:p>
    <w:p w14:paraId="6B4E3D1F" w14:textId="77777777" w:rsidR="003E27A1" w:rsidRDefault="003E27A1" w:rsidP="003E27A1">
      <w:pPr>
        <w:pStyle w:val="Textoindependiente"/>
        <w:jc w:val="center"/>
        <w:rPr>
          <w:b/>
          <w:w w:val="105"/>
          <w:lang w:val="es-EC"/>
        </w:rPr>
      </w:pPr>
      <w:r>
        <w:rPr>
          <w:noProof/>
          <w:lang w:val="es-EC" w:eastAsia="es-EC"/>
        </w:rPr>
        <w:drawing>
          <wp:inline distT="0" distB="0" distL="0" distR="0" wp14:anchorId="7FB60C37" wp14:editId="05FF9A43">
            <wp:extent cx="3952875" cy="50387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75" cy="5038725"/>
                    </a:xfrm>
                    <a:prstGeom prst="rect">
                      <a:avLst/>
                    </a:prstGeom>
                  </pic:spPr>
                </pic:pic>
              </a:graphicData>
            </a:graphic>
          </wp:inline>
        </w:drawing>
      </w:r>
    </w:p>
    <w:p w14:paraId="338BCD57" w14:textId="77777777" w:rsidR="003E27A1" w:rsidRDefault="003E27A1" w:rsidP="003E27A1">
      <w:pPr>
        <w:pStyle w:val="Textoindependiente"/>
        <w:rPr>
          <w:b/>
          <w:w w:val="105"/>
          <w:lang w:val="es-EC"/>
        </w:rPr>
      </w:pPr>
    </w:p>
    <w:p w14:paraId="15515ED8" w14:textId="77777777" w:rsidR="003E27A1" w:rsidRPr="003E27A1" w:rsidRDefault="003E27A1" w:rsidP="003E27A1">
      <w:pPr>
        <w:pStyle w:val="Textoindependiente"/>
        <w:rPr>
          <w:w w:val="105"/>
          <w:lang w:val="es-EC"/>
        </w:rPr>
      </w:pPr>
      <w:r>
        <w:rPr>
          <w:w w:val="105"/>
          <w:lang w:val="es-EC"/>
        </w:rPr>
        <w:t>Para un ángulo de apantallamiento de 30° y una altura de 24 metros se obtiene un P1=0,0085</w:t>
      </w:r>
    </w:p>
    <w:p w14:paraId="6DB04EF2" w14:textId="77777777" w:rsidR="003E27A1" w:rsidRDefault="003E27A1" w:rsidP="003E27A1">
      <w:pPr>
        <w:pStyle w:val="Textoindependiente"/>
        <w:jc w:val="both"/>
        <w:rPr>
          <w:b/>
          <w:w w:val="105"/>
          <w:lang w:val="es-EC"/>
        </w:rPr>
      </w:pPr>
    </w:p>
    <w:p w14:paraId="1FD188E3"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F1=P1x</m:t>
          </m:r>
          <m:sSub>
            <m:sSubPr>
              <m:ctrlPr>
                <w:rPr>
                  <w:rFonts w:ascii="Cambria Math" w:hAnsi="Cambria Math"/>
                  <w:w w:val="105"/>
                  <w:lang w:val="es-EC"/>
                </w:rPr>
              </m:ctrlPr>
            </m:sSubPr>
            <m:e>
              <m:r>
                <m:rPr>
                  <m:sty m:val="p"/>
                </m:rPr>
                <w:rPr>
                  <w:rFonts w:ascii="Cambria Math" w:hAnsi="Cambria Math"/>
                  <w:w w:val="105"/>
                  <w:lang w:val="es-EC"/>
                </w:rPr>
                <m:t>N</m:t>
              </m:r>
            </m:e>
            <m:sub>
              <m:r>
                <m:rPr>
                  <m:sty m:val="p"/>
                </m:rPr>
                <w:rPr>
                  <w:rFonts w:ascii="Cambria Math" w:hAnsi="Cambria Math"/>
                  <w:w w:val="105"/>
                  <w:lang w:val="es-EC"/>
                </w:rPr>
                <m:t>s</m:t>
              </m:r>
            </m:sub>
          </m:sSub>
        </m:oMath>
      </m:oMathPara>
    </w:p>
    <w:p w14:paraId="447D2064" w14:textId="77777777" w:rsidR="003E27A1" w:rsidRDefault="003E27A1" w:rsidP="003E27A1">
      <w:pPr>
        <w:pStyle w:val="Textoindependiente"/>
        <w:jc w:val="both"/>
        <w:rPr>
          <w:b/>
          <w:w w:val="105"/>
          <w:lang w:val="es-EC"/>
        </w:rPr>
      </w:pPr>
    </w:p>
    <w:p w14:paraId="0F507173"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F1=0.0085x9,170</m:t>
          </m:r>
        </m:oMath>
      </m:oMathPara>
    </w:p>
    <w:p w14:paraId="1C1D0971" w14:textId="77777777" w:rsidR="003E27A1" w:rsidRDefault="003E27A1" w:rsidP="003E27A1">
      <w:pPr>
        <w:pStyle w:val="Textoindependiente"/>
        <w:jc w:val="both"/>
        <w:rPr>
          <w:b/>
          <w:w w:val="105"/>
          <w:lang w:val="es-EC"/>
        </w:rPr>
      </w:pPr>
    </w:p>
    <w:p w14:paraId="21000487"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F1=0.0,078</m:t>
          </m:r>
        </m:oMath>
      </m:oMathPara>
    </w:p>
    <w:p w14:paraId="18BA65AB" w14:textId="77777777" w:rsidR="003E27A1" w:rsidRDefault="003E27A1" w:rsidP="003E27A1">
      <w:pPr>
        <w:pStyle w:val="Textoindependiente"/>
        <w:jc w:val="both"/>
        <w:rPr>
          <w:b/>
          <w:w w:val="105"/>
          <w:lang w:val="es-EC"/>
        </w:rPr>
      </w:pPr>
    </w:p>
    <w:p w14:paraId="41DB148F" w14:textId="77777777" w:rsidR="003E27A1" w:rsidRDefault="003E27A1" w:rsidP="003E27A1">
      <w:pPr>
        <w:pStyle w:val="Textoindependiente"/>
        <w:jc w:val="both"/>
        <w:rPr>
          <w:b/>
          <w:w w:val="105"/>
          <w:lang w:val="es-EC"/>
        </w:rPr>
      </w:pPr>
    </w:p>
    <w:p w14:paraId="0CB077B6"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F2=F-F1</m:t>
          </m:r>
        </m:oMath>
      </m:oMathPara>
    </w:p>
    <w:p w14:paraId="68ED38B6"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F2=2-0.078</m:t>
          </m:r>
        </m:oMath>
      </m:oMathPara>
    </w:p>
    <w:p w14:paraId="6FA595C6" w14:textId="77777777" w:rsidR="003E27A1" w:rsidRPr="003E27A1" w:rsidRDefault="003E27A1" w:rsidP="003E27A1">
      <w:pPr>
        <w:pStyle w:val="Textoindependiente"/>
        <w:jc w:val="both"/>
        <w:rPr>
          <w:w w:val="105"/>
          <w:lang w:val="es-EC"/>
        </w:rPr>
      </w:pPr>
      <m:oMathPara>
        <m:oMathParaPr>
          <m:jc m:val="left"/>
        </m:oMathParaPr>
        <m:oMath>
          <m:r>
            <m:rPr>
              <m:sty m:val="p"/>
            </m:rPr>
            <w:rPr>
              <w:rFonts w:ascii="Cambria Math" w:hAnsi="Cambria Math"/>
              <w:w w:val="105"/>
              <w:lang w:val="es-EC"/>
            </w:rPr>
            <m:t>F2=1.743</m:t>
          </m:r>
        </m:oMath>
      </m:oMathPara>
    </w:p>
    <w:p w14:paraId="3E6FD034" w14:textId="77777777" w:rsidR="003E27A1" w:rsidRDefault="003E27A1" w:rsidP="003E27A1">
      <w:pPr>
        <w:pStyle w:val="Textoindependiente"/>
        <w:jc w:val="both"/>
        <w:rPr>
          <w:w w:val="105"/>
          <w:lang w:val="es-EC"/>
        </w:rPr>
      </w:pPr>
    </w:p>
    <w:p w14:paraId="62933DB8" w14:textId="77777777" w:rsidR="003E27A1" w:rsidRPr="0079325B" w:rsidRDefault="00B13E31" w:rsidP="003E27A1">
      <w:pPr>
        <w:pStyle w:val="Textoindependiente"/>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P</m:t>
              </m:r>
            </m:e>
            <m:sub>
              <m:r>
                <w:rPr>
                  <w:rFonts w:ascii="Cambria Math" w:hAnsi="Cambria Math"/>
                  <w:w w:val="105"/>
                  <w:lang w:val="es-EC"/>
                </w:rPr>
                <m:t>2</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2.9x1.743</m:t>
              </m:r>
            </m:num>
            <m:den>
              <m:r>
                <w:rPr>
                  <w:rFonts w:ascii="Cambria Math" w:hAnsi="Cambria Math"/>
                  <w:w w:val="105"/>
                  <w:lang w:val="es-EC"/>
                </w:rPr>
                <m:t>9,170</m:t>
              </m:r>
            </m:den>
          </m:f>
        </m:oMath>
      </m:oMathPara>
    </w:p>
    <w:p w14:paraId="45B3AC16" w14:textId="77777777" w:rsidR="0079325B" w:rsidRDefault="0079325B" w:rsidP="003E27A1">
      <w:pPr>
        <w:pStyle w:val="Textoindependiente"/>
        <w:jc w:val="both"/>
        <w:rPr>
          <w:w w:val="105"/>
          <w:lang w:val="es-EC"/>
        </w:rPr>
      </w:pPr>
    </w:p>
    <w:p w14:paraId="18DDA595" w14:textId="77777777" w:rsidR="0079325B" w:rsidRPr="0079325B" w:rsidRDefault="00B13E31" w:rsidP="0079325B">
      <w:pPr>
        <w:pStyle w:val="Textoindependiente"/>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P</m:t>
              </m:r>
            </m:e>
            <m:sub>
              <m:r>
                <w:rPr>
                  <w:rFonts w:ascii="Cambria Math" w:hAnsi="Cambria Math"/>
                  <w:w w:val="105"/>
                  <w:lang w:val="es-EC"/>
                </w:rPr>
                <m:t>2</m:t>
              </m:r>
            </m:sub>
          </m:sSub>
          <m:r>
            <w:rPr>
              <w:rFonts w:ascii="Cambria Math" w:hAnsi="Cambria Math"/>
              <w:w w:val="105"/>
              <w:lang w:val="es-EC"/>
            </w:rPr>
            <m:t>=0,5512</m:t>
          </m:r>
        </m:oMath>
      </m:oMathPara>
    </w:p>
    <w:p w14:paraId="0A25F397" w14:textId="77777777" w:rsidR="0079325B" w:rsidRDefault="0079325B" w:rsidP="003E27A1">
      <w:pPr>
        <w:pStyle w:val="Textoindependiente"/>
        <w:jc w:val="both"/>
        <w:rPr>
          <w:w w:val="105"/>
          <w:lang w:val="es-EC"/>
        </w:rPr>
      </w:pPr>
    </w:p>
    <w:p w14:paraId="6CFE8CA5" w14:textId="77777777" w:rsidR="0079325B" w:rsidRDefault="0079325B" w:rsidP="003E27A1">
      <w:pPr>
        <w:pStyle w:val="Textoindependiente"/>
        <w:jc w:val="both"/>
        <w:rPr>
          <w:w w:val="105"/>
          <w:lang w:val="es-EC"/>
        </w:rPr>
      </w:pPr>
    </w:p>
    <w:p w14:paraId="7C6676E5" w14:textId="77777777" w:rsidR="0079325B" w:rsidRDefault="0079325B" w:rsidP="003E27A1">
      <w:pPr>
        <w:pStyle w:val="Textoindependiente"/>
        <w:jc w:val="both"/>
        <w:rPr>
          <w:w w:val="105"/>
          <w:lang w:val="es-EC"/>
        </w:rPr>
      </w:pPr>
    </w:p>
    <w:p w14:paraId="01EC3132" w14:textId="77777777" w:rsidR="00DE38B9" w:rsidRDefault="00DE38B9" w:rsidP="00DE38B9">
      <w:pPr>
        <w:pStyle w:val="Textoindependiente"/>
        <w:jc w:val="center"/>
        <w:rPr>
          <w:w w:val="105"/>
          <w:lang w:val="es-EC"/>
        </w:rPr>
      </w:pPr>
      <w:r>
        <w:rPr>
          <w:noProof/>
          <w:lang w:val="es-EC" w:eastAsia="es-EC"/>
        </w:rPr>
        <w:lastRenderedPageBreak/>
        <w:drawing>
          <wp:inline distT="0" distB="0" distL="0" distR="0" wp14:anchorId="39CDAE9E" wp14:editId="22B0B8AB">
            <wp:extent cx="4676775" cy="3367569"/>
            <wp:effectExtent l="0" t="0" r="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81239" cy="3370783"/>
                    </a:xfrm>
                    <a:prstGeom prst="rect">
                      <a:avLst/>
                    </a:prstGeom>
                  </pic:spPr>
                </pic:pic>
              </a:graphicData>
            </a:graphic>
          </wp:inline>
        </w:drawing>
      </w:r>
    </w:p>
    <w:p w14:paraId="5D280455" w14:textId="77777777" w:rsidR="00DE38B9" w:rsidRDefault="00DE38B9" w:rsidP="00DE38B9">
      <w:pPr>
        <w:pStyle w:val="Textoindependiente"/>
        <w:rPr>
          <w:w w:val="105"/>
          <w:lang w:val="es-EC"/>
        </w:rPr>
      </w:pPr>
    </w:p>
    <w:p w14:paraId="633B216C" w14:textId="77777777" w:rsidR="0079325B" w:rsidRDefault="00DE38B9" w:rsidP="003E27A1">
      <w:pPr>
        <w:pStyle w:val="Textoindependiente"/>
        <w:jc w:val="both"/>
        <w:rPr>
          <w:w w:val="105"/>
          <w:lang w:val="es-EC"/>
        </w:rPr>
      </w:pPr>
      <w:r>
        <w:rPr>
          <w:w w:val="105"/>
          <w:lang w:val="es-EC"/>
        </w:rPr>
        <w:t xml:space="preserve">Corriente </w:t>
      </w:r>
      <w:r w:rsidR="002828D1">
        <w:rPr>
          <w:w w:val="105"/>
          <w:lang w:val="es-EC"/>
        </w:rPr>
        <w:t>de descarga pico: I=45</w:t>
      </w:r>
      <w:r>
        <w:rPr>
          <w:w w:val="105"/>
          <w:lang w:val="es-EC"/>
        </w:rPr>
        <w:t xml:space="preserve"> KA</w:t>
      </w:r>
    </w:p>
    <w:p w14:paraId="6E7E1655" w14:textId="77777777" w:rsidR="00DE38B9" w:rsidRDefault="00DE38B9" w:rsidP="003E27A1">
      <w:pPr>
        <w:pStyle w:val="Textoindependiente"/>
        <w:jc w:val="both"/>
        <w:rPr>
          <w:w w:val="105"/>
          <w:lang w:val="es-EC"/>
        </w:rPr>
      </w:pPr>
    </w:p>
    <w:p w14:paraId="762B9C82" w14:textId="77777777" w:rsidR="00DE38B9" w:rsidRPr="00DE38B9" w:rsidRDefault="00DE38B9" w:rsidP="003E27A1">
      <w:pPr>
        <w:pStyle w:val="Textoindependiente"/>
        <w:jc w:val="both"/>
        <w:rPr>
          <w:w w:val="105"/>
          <w:lang w:val="es-EC"/>
        </w:rPr>
      </w:pPr>
      <m:oMathPara>
        <m:oMathParaPr>
          <m:jc m:val="left"/>
        </m:oMathParaPr>
        <m:oMath>
          <m:r>
            <w:rPr>
              <w:rFonts w:ascii="Cambria Math" w:hAnsi="Cambria Math"/>
              <w:w w:val="105"/>
              <w:lang w:val="es-EC"/>
            </w:rPr>
            <m:t>c=</m:t>
          </m:r>
          <m:f>
            <m:fPr>
              <m:ctrlPr>
                <w:rPr>
                  <w:rFonts w:ascii="Cambria Math" w:hAnsi="Cambria Math"/>
                  <w:i/>
                  <w:w w:val="105"/>
                  <w:lang w:val="es-EC"/>
                </w:rPr>
              </m:ctrlPr>
            </m:fPr>
            <m:num>
              <m:r>
                <w:rPr>
                  <w:rFonts w:ascii="Cambria Math" w:hAnsi="Cambria Math"/>
                  <w:w w:val="105"/>
                  <w:lang w:val="es-EC"/>
                </w:rPr>
                <m:t>50</m:t>
              </m:r>
            </m:num>
            <m:den>
              <m:sSub>
                <m:sSubPr>
                  <m:ctrlPr>
                    <w:rPr>
                      <w:rFonts w:ascii="Cambria Math" w:hAnsi="Cambria Math"/>
                      <w:i/>
                      <w:w w:val="105"/>
                      <w:lang w:val="es-EC"/>
                    </w:rPr>
                  </m:ctrlPr>
                </m:sSubPr>
                <m:e>
                  <m:r>
                    <w:rPr>
                      <w:rFonts w:ascii="Cambria Math" w:hAnsi="Cambria Math"/>
                      <w:w w:val="105"/>
                      <w:lang w:val="es-EC"/>
                    </w:rPr>
                    <m:t>Z</m:t>
                  </m:r>
                </m:e>
                <m:sub>
                  <m:r>
                    <w:rPr>
                      <w:rFonts w:ascii="Cambria Math" w:hAnsi="Cambria Math"/>
                      <w:w w:val="105"/>
                      <w:lang w:val="es-EC"/>
                    </w:rPr>
                    <m:t>n</m:t>
                  </m:r>
                </m:sub>
              </m:sSub>
            </m:den>
          </m:f>
          <m:sSub>
            <m:sSubPr>
              <m:ctrlPr>
                <w:rPr>
                  <w:rFonts w:ascii="Cambria Math" w:hAnsi="Cambria Math"/>
                  <w:i/>
                  <w:w w:val="105"/>
                  <w:lang w:val="es-EC"/>
                </w:rPr>
              </m:ctrlPr>
            </m:sSubPr>
            <m:e>
              <m:r>
                <w:rPr>
                  <w:rFonts w:ascii="Cambria Math" w:hAnsi="Cambria Math"/>
                  <w:w w:val="105"/>
                  <w:lang w:val="es-EC"/>
                </w:rPr>
                <m:t>L</m:t>
              </m:r>
            </m:e>
            <m:sub>
              <m:r>
                <w:rPr>
                  <w:rFonts w:ascii="Cambria Math" w:hAnsi="Cambria Math"/>
                  <w:w w:val="105"/>
                  <w:lang w:val="es-EC"/>
                </w:rPr>
                <m:t>n</m:t>
              </m:r>
            </m:sub>
          </m:sSub>
          <m:f>
            <m:fPr>
              <m:ctrlPr>
                <w:rPr>
                  <w:rFonts w:ascii="Cambria Math" w:hAnsi="Cambria Math"/>
                  <w:i/>
                  <w:w w:val="105"/>
                  <w:lang w:val="es-EC"/>
                </w:rPr>
              </m:ctrlPr>
            </m:fPr>
            <m:num>
              <m:r>
                <w:rPr>
                  <w:rFonts w:ascii="Cambria Math" w:hAnsi="Cambria Math"/>
                  <w:w w:val="105"/>
                  <w:lang w:val="es-EC"/>
                </w:rPr>
                <m:t>b</m:t>
              </m:r>
            </m:num>
            <m:den>
              <m:r>
                <w:rPr>
                  <w:rFonts w:ascii="Cambria Math" w:hAnsi="Cambria Math"/>
                  <w:w w:val="105"/>
                  <w:lang w:val="es-EC"/>
                </w:rPr>
                <m:t>a</m:t>
              </m:r>
            </m:den>
          </m:f>
        </m:oMath>
      </m:oMathPara>
    </w:p>
    <w:p w14:paraId="02201B25" w14:textId="77777777" w:rsidR="00DE38B9" w:rsidRDefault="00DE38B9" w:rsidP="003E27A1">
      <w:pPr>
        <w:pStyle w:val="Textoindependiente"/>
        <w:jc w:val="both"/>
        <w:rPr>
          <w:w w:val="105"/>
          <w:lang w:val="es-EC"/>
        </w:rPr>
      </w:pPr>
    </w:p>
    <w:p w14:paraId="24BE0DEB" w14:textId="77777777" w:rsidR="00DE38B9" w:rsidRPr="00DE38B9" w:rsidRDefault="00DE38B9" w:rsidP="00DE38B9">
      <w:pPr>
        <w:pStyle w:val="Textoindependiente"/>
        <w:jc w:val="both"/>
        <w:rPr>
          <w:w w:val="105"/>
          <w:lang w:val="es-EC"/>
        </w:rPr>
      </w:pPr>
      <m:oMathPara>
        <m:oMathParaPr>
          <m:jc m:val="left"/>
        </m:oMathParaPr>
        <m:oMath>
          <m:r>
            <w:rPr>
              <w:rFonts w:ascii="Cambria Math" w:hAnsi="Cambria Math"/>
              <w:w w:val="105"/>
              <w:lang w:val="es-EC"/>
            </w:rPr>
            <m:t>c=</m:t>
          </m:r>
          <m:f>
            <m:fPr>
              <m:ctrlPr>
                <w:rPr>
                  <w:rFonts w:ascii="Cambria Math" w:hAnsi="Cambria Math"/>
                  <w:i/>
                  <w:w w:val="105"/>
                  <w:lang w:val="es-EC"/>
                </w:rPr>
              </m:ctrlPr>
            </m:fPr>
            <m:num>
              <m:r>
                <w:rPr>
                  <w:rFonts w:ascii="Cambria Math" w:hAnsi="Cambria Math"/>
                  <w:w w:val="105"/>
                  <w:lang w:val="es-EC"/>
                </w:rPr>
                <m:t>50</m:t>
              </m:r>
            </m:num>
            <m:den>
              <m:r>
                <w:rPr>
                  <w:rFonts w:ascii="Cambria Math" w:hAnsi="Cambria Math"/>
                  <w:w w:val="105"/>
                  <w:lang w:val="es-EC"/>
                </w:rPr>
                <m:t>500</m:t>
              </m:r>
            </m:den>
          </m:f>
          <m:sSub>
            <m:sSubPr>
              <m:ctrlPr>
                <w:rPr>
                  <w:rFonts w:ascii="Cambria Math" w:hAnsi="Cambria Math"/>
                  <w:i/>
                  <w:w w:val="105"/>
                  <w:lang w:val="es-EC"/>
                </w:rPr>
              </m:ctrlPr>
            </m:sSubPr>
            <m:e>
              <m:r>
                <w:rPr>
                  <w:rFonts w:ascii="Cambria Math" w:hAnsi="Cambria Math"/>
                  <w:w w:val="105"/>
                  <w:lang w:val="es-EC"/>
                </w:rPr>
                <m:t>L</m:t>
              </m:r>
            </m:e>
            <m:sub>
              <m:r>
                <w:rPr>
                  <w:rFonts w:ascii="Cambria Math" w:hAnsi="Cambria Math"/>
                  <w:w w:val="105"/>
                  <w:lang w:val="es-EC"/>
                </w:rPr>
                <m:t>n</m:t>
              </m:r>
            </m:sub>
          </m:sSub>
          <m:f>
            <m:fPr>
              <m:ctrlPr>
                <w:rPr>
                  <w:rFonts w:ascii="Cambria Math" w:hAnsi="Cambria Math"/>
                  <w:i/>
                  <w:w w:val="105"/>
                  <w:lang w:val="es-EC"/>
                </w:rPr>
              </m:ctrlPr>
            </m:fPr>
            <m:num>
              <m:r>
                <w:rPr>
                  <w:rFonts w:ascii="Cambria Math" w:hAnsi="Cambria Math"/>
                  <w:w w:val="105"/>
                  <w:lang w:val="es-EC"/>
                </w:rPr>
                <m:t>44</m:t>
              </m:r>
            </m:num>
            <m:den>
              <m:r>
                <w:rPr>
                  <w:rFonts w:ascii="Cambria Math" w:hAnsi="Cambria Math"/>
                  <w:w w:val="105"/>
                  <w:lang w:val="es-EC"/>
                </w:rPr>
                <m:t>3.50</m:t>
              </m:r>
            </m:den>
          </m:f>
        </m:oMath>
      </m:oMathPara>
    </w:p>
    <w:p w14:paraId="2A28C20C" w14:textId="77777777" w:rsidR="00DE38B9" w:rsidRDefault="00DE38B9" w:rsidP="003E27A1">
      <w:pPr>
        <w:pStyle w:val="Textoindependiente"/>
        <w:jc w:val="both"/>
        <w:rPr>
          <w:w w:val="105"/>
          <w:lang w:val="es-EC"/>
        </w:rPr>
      </w:pPr>
    </w:p>
    <w:p w14:paraId="78A91063" w14:textId="77777777" w:rsidR="00DE38B9" w:rsidRPr="00DE38B9" w:rsidRDefault="00DE38B9" w:rsidP="00DE38B9">
      <w:pPr>
        <w:pStyle w:val="Textoindependiente"/>
        <w:jc w:val="both"/>
        <w:rPr>
          <w:w w:val="105"/>
          <w:lang w:val="es-EC"/>
        </w:rPr>
      </w:pPr>
      <m:oMathPara>
        <m:oMathParaPr>
          <m:jc m:val="left"/>
        </m:oMathParaPr>
        <m:oMath>
          <m:r>
            <w:rPr>
              <w:rFonts w:ascii="Cambria Math" w:hAnsi="Cambria Math"/>
              <w:w w:val="105"/>
              <w:lang w:val="es-EC"/>
            </w:rPr>
            <m:t>c=</m:t>
          </m:r>
          <m:f>
            <m:fPr>
              <m:ctrlPr>
                <w:rPr>
                  <w:rFonts w:ascii="Cambria Math" w:hAnsi="Cambria Math"/>
                  <w:i/>
                  <w:w w:val="105"/>
                  <w:lang w:val="es-EC"/>
                </w:rPr>
              </m:ctrlPr>
            </m:fPr>
            <m:num>
              <m:r>
                <w:rPr>
                  <w:rFonts w:ascii="Cambria Math" w:hAnsi="Cambria Math"/>
                  <w:w w:val="105"/>
                  <w:lang w:val="es-EC"/>
                </w:rPr>
                <m:t>50</m:t>
              </m:r>
            </m:num>
            <m:den>
              <m:r>
                <w:rPr>
                  <w:rFonts w:ascii="Cambria Math" w:hAnsi="Cambria Math"/>
                  <w:w w:val="105"/>
                  <w:lang w:val="es-EC"/>
                </w:rPr>
                <m:t>500</m:t>
              </m:r>
            </m:den>
          </m:f>
          <m:sSub>
            <m:sSubPr>
              <m:ctrlPr>
                <w:rPr>
                  <w:rFonts w:ascii="Cambria Math" w:hAnsi="Cambria Math"/>
                  <w:i/>
                  <w:w w:val="105"/>
                  <w:lang w:val="es-EC"/>
                </w:rPr>
              </m:ctrlPr>
            </m:sSubPr>
            <m:e>
              <m:r>
                <w:rPr>
                  <w:rFonts w:ascii="Cambria Math" w:hAnsi="Cambria Math"/>
                  <w:w w:val="105"/>
                  <w:lang w:val="es-EC"/>
                </w:rPr>
                <m:t>L</m:t>
              </m:r>
            </m:e>
            <m:sub>
              <m:r>
                <w:rPr>
                  <w:rFonts w:ascii="Cambria Math" w:hAnsi="Cambria Math"/>
                  <w:w w:val="105"/>
                  <w:lang w:val="es-EC"/>
                </w:rPr>
                <m:t>n</m:t>
              </m:r>
            </m:sub>
          </m:sSub>
          <m:f>
            <m:fPr>
              <m:ctrlPr>
                <w:rPr>
                  <w:rFonts w:ascii="Cambria Math" w:hAnsi="Cambria Math"/>
                  <w:i/>
                  <w:w w:val="105"/>
                  <w:lang w:val="es-EC"/>
                </w:rPr>
              </m:ctrlPr>
            </m:fPr>
            <m:num>
              <m:r>
                <w:rPr>
                  <w:rFonts w:ascii="Cambria Math" w:hAnsi="Cambria Math"/>
                  <w:w w:val="105"/>
                  <w:lang w:val="es-EC"/>
                </w:rPr>
                <m:t>44</m:t>
              </m:r>
            </m:num>
            <m:den>
              <m:r>
                <w:rPr>
                  <w:rFonts w:ascii="Cambria Math" w:hAnsi="Cambria Math"/>
                  <w:w w:val="105"/>
                  <w:lang w:val="es-EC"/>
                </w:rPr>
                <m:t>3.50</m:t>
              </m:r>
            </m:den>
          </m:f>
        </m:oMath>
      </m:oMathPara>
    </w:p>
    <w:p w14:paraId="08E6917E" w14:textId="77777777" w:rsidR="00DE38B9" w:rsidRDefault="00DE38B9" w:rsidP="003E27A1">
      <w:pPr>
        <w:pStyle w:val="Textoindependiente"/>
        <w:jc w:val="both"/>
        <w:rPr>
          <w:w w:val="105"/>
          <w:lang w:val="es-EC"/>
        </w:rPr>
      </w:pPr>
    </w:p>
    <w:p w14:paraId="10683511" w14:textId="77777777" w:rsidR="00DE38B9" w:rsidRPr="00DE38B9" w:rsidRDefault="00DE38B9" w:rsidP="00DE38B9">
      <w:pPr>
        <w:pStyle w:val="Textoindependiente"/>
        <w:jc w:val="both"/>
        <w:rPr>
          <w:w w:val="105"/>
          <w:lang w:val="es-EC"/>
        </w:rPr>
      </w:pPr>
      <m:oMathPara>
        <m:oMathParaPr>
          <m:jc m:val="left"/>
        </m:oMathParaPr>
        <m:oMath>
          <m:r>
            <w:rPr>
              <w:rFonts w:ascii="Cambria Math" w:hAnsi="Cambria Math"/>
              <w:w w:val="105"/>
              <w:lang w:val="es-EC"/>
            </w:rPr>
            <m:t>c=0.253</m:t>
          </m:r>
        </m:oMath>
      </m:oMathPara>
    </w:p>
    <w:p w14:paraId="08C879B0" w14:textId="77777777" w:rsidR="00DE38B9" w:rsidRPr="003E27A1" w:rsidRDefault="00DE38B9" w:rsidP="003E27A1">
      <w:pPr>
        <w:pStyle w:val="Textoindependiente"/>
        <w:jc w:val="both"/>
        <w:rPr>
          <w:w w:val="105"/>
          <w:lang w:val="es-EC"/>
        </w:rPr>
      </w:pPr>
    </w:p>
    <w:p w14:paraId="0DF1045F" w14:textId="77777777" w:rsidR="00DE38B9" w:rsidRDefault="00DE38B9" w:rsidP="003E27A1">
      <w:pPr>
        <w:pStyle w:val="Textoindependiente"/>
        <w:jc w:val="both"/>
        <w:rPr>
          <w:b/>
          <w:w w:val="105"/>
          <w:lang w:val="es-EC"/>
        </w:rPr>
      </w:pPr>
    </w:p>
    <w:p w14:paraId="72416329" w14:textId="77777777" w:rsidR="00DE38B9" w:rsidRPr="00DE38B9" w:rsidRDefault="00DE38B9" w:rsidP="003E27A1">
      <w:pPr>
        <w:pStyle w:val="Textoindependiente"/>
        <w:jc w:val="both"/>
        <w:rPr>
          <w:w w:val="105"/>
          <w:lang w:val="es-EC"/>
        </w:rPr>
      </w:pPr>
      <m:oMathPara>
        <m:oMathParaPr>
          <m:jc m:val="left"/>
        </m:oMathParaPr>
        <m:oMath>
          <m:r>
            <m:rPr>
              <m:sty m:val="p"/>
            </m:rPr>
            <w:rPr>
              <w:rFonts w:ascii="Cambria Math" w:hAnsi="Cambria Math"/>
              <w:w w:val="105"/>
              <w:lang w:val="es-EC"/>
            </w:rPr>
            <m:t>V=</m:t>
          </m:r>
          <m:d>
            <m:dPr>
              <m:ctrlPr>
                <w:rPr>
                  <w:rFonts w:ascii="Cambria Math" w:hAnsi="Cambria Math"/>
                  <w:w w:val="105"/>
                  <w:lang w:val="es-EC"/>
                </w:rPr>
              </m:ctrlPr>
            </m:dPr>
            <m:e>
              <m:r>
                <m:rPr>
                  <m:sty m:val="p"/>
                </m:rPr>
                <w:rPr>
                  <w:rFonts w:ascii="Cambria Math" w:hAnsi="Cambria Math"/>
                  <w:w w:val="105"/>
                  <w:lang w:val="es-EC"/>
                </w:rPr>
                <m:t>1-c</m:t>
              </m:r>
            </m:e>
          </m:d>
          <m:r>
            <m:rPr>
              <m:sty m:val="p"/>
            </m:rPr>
            <w:rPr>
              <w:rFonts w:ascii="Cambria Math" w:hAnsi="Cambria Math"/>
              <w:w w:val="105"/>
              <w:lang w:val="es-EC"/>
            </w:rPr>
            <m:t>ZKI</m:t>
          </m:r>
        </m:oMath>
      </m:oMathPara>
    </w:p>
    <w:p w14:paraId="51861401" w14:textId="77777777" w:rsidR="00DE38B9" w:rsidRDefault="00DE38B9" w:rsidP="003E27A1">
      <w:pPr>
        <w:pStyle w:val="Textoindependiente"/>
        <w:jc w:val="both"/>
        <w:rPr>
          <w:w w:val="105"/>
          <w:lang w:val="es-EC"/>
        </w:rPr>
      </w:pPr>
    </w:p>
    <w:p w14:paraId="1FBA4ACC" w14:textId="77777777" w:rsidR="00DE38B9" w:rsidRPr="00DE38B9" w:rsidRDefault="00DE38B9" w:rsidP="00DE38B9">
      <w:pPr>
        <w:pStyle w:val="Textoindependiente"/>
        <w:jc w:val="both"/>
        <w:rPr>
          <w:w w:val="105"/>
          <w:lang w:val="es-EC"/>
        </w:rPr>
      </w:pPr>
      <m:oMathPara>
        <m:oMathParaPr>
          <m:jc m:val="left"/>
        </m:oMathParaPr>
        <m:oMath>
          <m:r>
            <m:rPr>
              <m:sty m:val="p"/>
            </m:rPr>
            <w:rPr>
              <w:rFonts w:ascii="Cambria Math" w:hAnsi="Cambria Math"/>
              <w:w w:val="105"/>
              <w:lang w:val="es-EC"/>
            </w:rPr>
            <m:t>V=</m:t>
          </m:r>
          <m:d>
            <m:dPr>
              <m:ctrlPr>
                <w:rPr>
                  <w:rFonts w:ascii="Cambria Math" w:hAnsi="Cambria Math"/>
                  <w:w w:val="105"/>
                  <w:lang w:val="es-EC"/>
                </w:rPr>
              </m:ctrlPr>
            </m:dPr>
            <m:e>
              <m:r>
                <m:rPr>
                  <m:sty m:val="p"/>
                </m:rPr>
                <w:rPr>
                  <w:rFonts w:ascii="Cambria Math" w:hAnsi="Cambria Math"/>
                  <w:w w:val="105"/>
                  <w:lang w:val="es-EC"/>
                </w:rPr>
                <m:t>1-0.253</m:t>
              </m:r>
            </m:e>
          </m:d>
          <m:r>
            <m:rPr>
              <m:sty m:val="p"/>
            </m:rPr>
            <w:rPr>
              <w:rFonts w:ascii="Cambria Math" w:hAnsi="Cambria Math"/>
              <w:w w:val="105"/>
              <w:lang w:val="es-EC"/>
            </w:rPr>
            <m:t>x15x1x45</m:t>
          </m:r>
        </m:oMath>
      </m:oMathPara>
    </w:p>
    <w:p w14:paraId="48D4452E" w14:textId="77777777" w:rsidR="00DE38B9" w:rsidRDefault="00DE38B9" w:rsidP="003E27A1">
      <w:pPr>
        <w:pStyle w:val="Textoindependiente"/>
        <w:jc w:val="both"/>
        <w:rPr>
          <w:w w:val="105"/>
          <w:lang w:val="es-EC"/>
        </w:rPr>
      </w:pPr>
    </w:p>
    <w:p w14:paraId="126EE415" w14:textId="77777777" w:rsidR="002828D1" w:rsidRPr="00DE38B9" w:rsidRDefault="002828D1" w:rsidP="002828D1">
      <w:pPr>
        <w:pStyle w:val="Textoindependiente"/>
        <w:jc w:val="both"/>
        <w:rPr>
          <w:w w:val="105"/>
          <w:lang w:val="es-EC"/>
        </w:rPr>
      </w:pPr>
      <m:oMathPara>
        <m:oMathParaPr>
          <m:jc m:val="left"/>
        </m:oMathParaPr>
        <m:oMath>
          <m:r>
            <m:rPr>
              <m:sty m:val="p"/>
            </m:rPr>
            <w:rPr>
              <w:rFonts w:ascii="Cambria Math" w:hAnsi="Cambria Math"/>
              <w:w w:val="105"/>
              <w:lang w:val="es-EC"/>
            </w:rPr>
            <m:t>V=504,129  KV</m:t>
          </m:r>
        </m:oMath>
      </m:oMathPara>
    </w:p>
    <w:p w14:paraId="4330C276" w14:textId="77777777" w:rsidR="00DE38B9" w:rsidRDefault="00DE38B9" w:rsidP="003E27A1">
      <w:pPr>
        <w:pStyle w:val="Textoindependiente"/>
        <w:jc w:val="both"/>
        <w:rPr>
          <w:w w:val="105"/>
          <w:lang w:val="es-EC"/>
        </w:rPr>
      </w:pPr>
    </w:p>
    <w:p w14:paraId="40A0F19F" w14:textId="77777777" w:rsidR="002828D1" w:rsidRDefault="002828D1" w:rsidP="003E27A1">
      <w:pPr>
        <w:pStyle w:val="Textoindependiente"/>
        <w:jc w:val="both"/>
        <w:rPr>
          <w:w w:val="105"/>
          <w:lang w:val="es-EC"/>
        </w:rPr>
      </w:pPr>
      <w:r>
        <w:rPr>
          <w:w w:val="105"/>
          <w:lang w:val="es-EC"/>
        </w:rPr>
        <w:t>Corrección probabilística:</w:t>
      </w:r>
    </w:p>
    <w:p w14:paraId="796248E9" w14:textId="77777777" w:rsidR="002828D1" w:rsidRDefault="002828D1" w:rsidP="003E27A1">
      <w:pPr>
        <w:pStyle w:val="Textoindependiente"/>
        <w:jc w:val="both"/>
        <w:rPr>
          <w:w w:val="105"/>
          <w:lang w:val="es-EC"/>
        </w:rPr>
      </w:pPr>
    </w:p>
    <w:p w14:paraId="4A93FEEA" w14:textId="77777777" w:rsidR="009D5C9A" w:rsidRPr="00315227" w:rsidRDefault="009D5C9A" w:rsidP="009D5C9A">
      <w:pPr>
        <w:pStyle w:val="Ttulo3"/>
        <w:tabs>
          <w:tab w:val="left" w:pos="4484"/>
        </w:tabs>
        <w:spacing w:before="100"/>
        <w:ind w:left="0" w:firstLine="0"/>
        <w:rPr>
          <w:b w:val="0"/>
          <w:w w:val="105"/>
          <w:lang w:val="es-EC"/>
        </w:rPr>
      </w:pPr>
      <w:r>
        <w:rPr>
          <w:b w:val="0"/>
          <w:w w:val="105"/>
          <w:lang w:val="es-EC"/>
        </w:rPr>
        <w:t>k=3,0375 para 29 estructuras.</w:t>
      </w:r>
    </w:p>
    <w:p w14:paraId="2AA742FB" w14:textId="77777777" w:rsidR="002828D1" w:rsidRDefault="002828D1" w:rsidP="003E27A1">
      <w:pPr>
        <w:pStyle w:val="Textoindependiente"/>
        <w:jc w:val="both"/>
        <w:rPr>
          <w:w w:val="105"/>
          <w:lang w:val="es-EC"/>
        </w:rPr>
      </w:pPr>
    </w:p>
    <w:p w14:paraId="6DC16734" w14:textId="77777777" w:rsidR="009D5C9A" w:rsidRPr="0023033F" w:rsidRDefault="009D5C9A" w:rsidP="009D5C9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m:t>
          </m:r>
          <m:f>
            <m:fPr>
              <m:ctrlPr>
                <w:rPr>
                  <w:rFonts w:ascii="Cambria Math" w:hAnsi="Cambria Math"/>
                  <w:i/>
                  <w:w w:val="105"/>
                  <w:lang w:val="es-EC"/>
                </w:rPr>
              </m:ctrlPr>
            </m:fPr>
            <m:num>
              <m:r>
                <w:rPr>
                  <w:rFonts w:ascii="Cambria Math" w:hAnsi="Cambria Math"/>
                  <w:w w:val="105"/>
                  <w:lang w:val="es-EC"/>
                </w:rPr>
                <m:t>504,129</m:t>
              </m:r>
            </m:num>
            <m:den>
              <m:d>
                <m:dPr>
                  <m:begChr m:val="["/>
                  <m:endChr m:val="]"/>
                  <m:ctrlPr>
                    <w:rPr>
                      <w:rFonts w:ascii="Cambria Math" w:hAnsi="Cambria Math"/>
                      <w:i/>
                      <w:w w:val="105"/>
                      <w:lang w:val="es-EC"/>
                    </w:rPr>
                  </m:ctrlPr>
                </m:dPr>
                <m:e>
                  <m:r>
                    <w:rPr>
                      <w:rFonts w:ascii="Cambria Math" w:hAnsi="Cambria Math"/>
                      <w:w w:val="105"/>
                      <w:lang w:val="es-EC"/>
                    </w:rPr>
                    <m:t>1-0,02x3,0375</m:t>
                  </m:r>
                </m:e>
              </m:d>
            </m:den>
          </m:f>
        </m:oMath>
      </m:oMathPara>
    </w:p>
    <w:p w14:paraId="2FA135CB" w14:textId="77777777" w:rsidR="009D5C9A" w:rsidRPr="0023033F" w:rsidRDefault="009D5C9A" w:rsidP="009D5C9A">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CFO=536,74 kV</m:t>
          </m:r>
        </m:oMath>
      </m:oMathPara>
    </w:p>
    <w:p w14:paraId="569988FB" w14:textId="77777777" w:rsidR="009D5C9A" w:rsidRDefault="009D5C9A" w:rsidP="003E27A1">
      <w:pPr>
        <w:pStyle w:val="Textoindependiente"/>
        <w:jc w:val="both"/>
        <w:rPr>
          <w:w w:val="105"/>
          <w:lang w:val="es-EC"/>
        </w:rPr>
      </w:pPr>
    </w:p>
    <w:p w14:paraId="5B28F606" w14:textId="77777777" w:rsidR="009D5C9A" w:rsidRDefault="009D5C9A" w:rsidP="003E27A1">
      <w:pPr>
        <w:pStyle w:val="Textoindependiente"/>
        <w:jc w:val="both"/>
        <w:rPr>
          <w:w w:val="105"/>
          <w:lang w:val="es-EC"/>
        </w:rPr>
      </w:pPr>
      <w:r>
        <w:rPr>
          <w:w w:val="105"/>
          <w:lang w:val="es-EC"/>
        </w:rPr>
        <w:t>Corrección por características atmosféricas.</w:t>
      </w:r>
    </w:p>
    <w:p w14:paraId="4D733326" w14:textId="77777777" w:rsidR="009D5C9A" w:rsidRDefault="009D5C9A" w:rsidP="003E27A1">
      <w:pPr>
        <w:pStyle w:val="Textoindependiente"/>
        <w:jc w:val="both"/>
        <w:rPr>
          <w:w w:val="105"/>
          <w:lang w:val="es-EC"/>
        </w:rPr>
      </w:pPr>
    </w:p>
    <w:p w14:paraId="577E1304" w14:textId="77777777" w:rsidR="009D5C9A" w:rsidRPr="005E3E5E" w:rsidRDefault="00B13E31" w:rsidP="009D5C9A">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CFOxH</m:t>
              </m:r>
            </m:num>
            <m:den>
              <m:r>
                <w:rPr>
                  <w:rFonts w:ascii="Cambria Math" w:hAnsi="Cambria Math"/>
                  <w:w w:val="105"/>
                  <w:lang w:val="es-EC"/>
                </w:rPr>
                <m:t>δxK</m:t>
              </m:r>
            </m:den>
          </m:f>
        </m:oMath>
      </m:oMathPara>
    </w:p>
    <w:p w14:paraId="1AAC74F8" w14:textId="77777777" w:rsidR="009D5C9A" w:rsidRPr="0023033F" w:rsidRDefault="00B13E31" w:rsidP="009D5C9A">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m:t>
          </m:r>
          <m:f>
            <m:fPr>
              <m:ctrlPr>
                <w:rPr>
                  <w:rFonts w:ascii="Cambria Math" w:hAnsi="Cambria Math"/>
                  <w:i/>
                  <w:w w:val="105"/>
                  <w:lang w:val="es-EC"/>
                </w:rPr>
              </m:ctrlPr>
            </m:fPr>
            <m:num>
              <m:r>
                <w:rPr>
                  <w:rFonts w:ascii="Cambria Math" w:hAnsi="Cambria Math"/>
                  <w:w w:val="105"/>
                  <w:lang w:val="es-EC"/>
                </w:rPr>
                <m:t>536,74x0,98</m:t>
              </m:r>
            </m:num>
            <m:den>
              <m:r>
                <w:rPr>
                  <w:rFonts w:ascii="Cambria Math" w:hAnsi="Cambria Math"/>
                  <w:w w:val="105"/>
                  <w:lang w:val="es-EC"/>
                </w:rPr>
                <m:t>0,859x0,95</m:t>
              </m:r>
            </m:den>
          </m:f>
        </m:oMath>
      </m:oMathPara>
    </w:p>
    <w:p w14:paraId="651012E0" w14:textId="77777777" w:rsidR="009D5C9A" w:rsidRPr="000856F2" w:rsidRDefault="00B13E31" w:rsidP="009D5C9A">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V</m:t>
              </m:r>
            </m:e>
            <m:sub>
              <m:r>
                <w:rPr>
                  <w:rFonts w:ascii="Cambria Math" w:hAnsi="Cambria Math"/>
                  <w:w w:val="105"/>
                  <w:lang w:val="es-EC"/>
                </w:rPr>
                <m:t>c</m:t>
              </m:r>
            </m:sub>
          </m:sSub>
          <m:r>
            <w:rPr>
              <w:rFonts w:ascii="Cambria Math" w:hAnsi="Cambria Math"/>
              <w:w w:val="105"/>
              <w:lang w:val="es-EC"/>
            </w:rPr>
            <m:t>=644,57  kV</m:t>
          </m:r>
        </m:oMath>
      </m:oMathPara>
    </w:p>
    <w:p w14:paraId="34B111D6" w14:textId="77777777" w:rsidR="009D5C9A" w:rsidRDefault="009D5C9A" w:rsidP="003E27A1">
      <w:pPr>
        <w:pStyle w:val="Textoindependiente"/>
        <w:jc w:val="both"/>
        <w:rPr>
          <w:w w:val="105"/>
          <w:lang w:val="es-EC"/>
        </w:rPr>
      </w:pPr>
    </w:p>
    <w:p w14:paraId="08061F41" w14:textId="77777777" w:rsidR="002828D1" w:rsidRDefault="002828D1" w:rsidP="003E27A1">
      <w:pPr>
        <w:pStyle w:val="Textoindependiente"/>
        <w:jc w:val="both"/>
        <w:rPr>
          <w:w w:val="105"/>
          <w:lang w:val="es-EC"/>
        </w:rPr>
      </w:pPr>
    </w:p>
    <w:p w14:paraId="6DE9B24A" w14:textId="77777777" w:rsidR="00C3109D" w:rsidRDefault="00C3109D" w:rsidP="00C3109D">
      <w:pPr>
        <w:pStyle w:val="Textoindependiente"/>
        <w:spacing w:line="280" w:lineRule="auto"/>
        <w:ind w:right="834"/>
        <w:jc w:val="both"/>
        <w:rPr>
          <w:w w:val="105"/>
          <w:lang w:val="es-EC"/>
        </w:rPr>
      </w:pPr>
      <w:r>
        <w:rPr>
          <w:w w:val="105"/>
          <w:lang w:val="es-EC"/>
        </w:rPr>
        <w:t>Conforme a la norma ANSI C29.1 se requieren seis aisladores  de 10”x5</w:t>
      </w:r>
      <m:oMath>
        <m:f>
          <m:fPr>
            <m:ctrlPr>
              <w:rPr>
                <w:rFonts w:ascii="Cambria Math" w:hAnsi="Cambria Math"/>
                <w:i/>
                <w:w w:val="105"/>
                <w:lang w:val="es-EC"/>
              </w:rPr>
            </m:ctrlPr>
          </m:fPr>
          <m:num>
            <m:r>
              <w:rPr>
                <w:rFonts w:ascii="Cambria Math" w:hAnsi="Cambria Math"/>
                <w:w w:val="105"/>
                <w:lang w:val="es-EC"/>
              </w:rPr>
              <m:t>3</m:t>
            </m:r>
          </m:num>
          <m:den>
            <m:r>
              <w:rPr>
                <w:rFonts w:ascii="Cambria Math" w:hAnsi="Cambria Math"/>
                <w:w w:val="105"/>
                <w:lang w:val="es-EC"/>
              </w:rPr>
              <m:t>4</m:t>
            </m:r>
          </m:den>
        </m:f>
      </m:oMath>
      <w:r>
        <w:rPr>
          <w:w w:val="105"/>
          <w:lang w:val="es-EC"/>
        </w:rPr>
        <w:t>”.</w:t>
      </w:r>
    </w:p>
    <w:p w14:paraId="3969AB22" w14:textId="77777777" w:rsidR="009D5C9A" w:rsidRDefault="009D5C9A" w:rsidP="003E27A1">
      <w:pPr>
        <w:pStyle w:val="Textoindependiente"/>
        <w:jc w:val="both"/>
        <w:rPr>
          <w:w w:val="105"/>
          <w:lang w:val="es-EC"/>
        </w:rPr>
      </w:pPr>
    </w:p>
    <w:p w14:paraId="25D700B5" w14:textId="77777777" w:rsidR="00C3109D" w:rsidRPr="00C3109D" w:rsidRDefault="00C3109D" w:rsidP="00AF6BB5">
      <w:pPr>
        <w:pStyle w:val="Ttulo2"/>
        <w:numPr>
          <w:ilvl w:val="1"/>
          <w:numId w:val="40"/>
        </w:numPr>
        <w:tabs>
          <w:tab w:val="left" w:pos="1551"/>
          <w:tab w:val="left" w:pos="1552"/>
        </w:tabs>
        <w:spacing w:before="231"/>
        <w:rPr>
          <w:sz w:val="20"/>
          <w:szCs w:val="20"/>
          <w:lang w:val="es-EC"/>
        </w:rPr>
      </w:pPr>
      <w:r>
        <w:rPr>
          <w:w w:val="105"/>
          <w:sz w:val="20"/>
          <w:szCs w:val="20"/>
          <w:lang w:val="es-EC"/>
        </w:rPr>
        <w:t>CONTAMINACIÓN</w:t>
      </w:r>
      <w:r w:rsidRPr="006F7B12">
        <w:rPr>
          <w:w w:val="105"/>
          <w:sz w:val="20"/>
          <w:szCs w:val="20"/>
          <w:lang w:val="es-EC"/>
        </w:rPr>
        <w:t>.</w:t>
      </w:r>
    </w:p>
    <w:p w14:paraId="4442F2ED" w14:textId="77777777" w:rsidR="00C3109D" w:rsidRDefault="00C3109D" w:rsidP="00C3109D">
      <w:pPr>
        <w:pStyle w:val="Ttulo2"/>
        <w:tabs>
          <w:tab w:val="left" w:pos="1551"/>
          <w:tab w:val="left" w:pos="1552"/>
        </w:tabs>
        <w:spacing w:before="231"/>
        <w:ind w:left="0" w:firstLine="0"/>
        <w:rPr>
          <w:w w:val="105"/>
          <w:sz w:val="20"/>
          <w:szCs w:val="20"/>
          <w:lang w:val="es-EC"/>
        </w:rPr>
      </w:pPr>
    </w:p>
    <w:p w14:paraId="576E3966" w14:textId="77777777" w:rsidR="00C3109D" w:rsidRPr="00C3109D" w:rsidRDefault="00C3109D" w:rsidP="00C3109D">
      <w:pPr>
        <w:pStyle w:val="Ttulo2"/>
        <w:tabs>
          <w:tab w:val="left" w:pos="1551"/>
          <w:tab w:val="left" w:pos="1552"/>
        </w:tabs>
        <w:spacing w:before="231"/>
        <w:ind w:left="0" w:firstLine="0"/>
        <w:rPr>
          <w:b w:val="0"/>
          <w:sz w:val="20"/>
          <w:szCs w:val="20"/>
          <w:lang w:val="es-EC"/>
        </w:rPr>
      </w:pPr>
      <w:r w:rsidRPr="00C3109D">
        <w:rPr>
          <w:b w:val="0"/>
          <w:w w:val="105"/>
          <w:sz w:val="20"/>
          <w:szCs w:val="20"/>
          <w:lang w:val="es-EC"/>
        </w:rPr>
        <w:t xml:space="preserve">Para determinar la distancia de fuga de la cadena de aisladores se considera el criterio estipulado en la norma IEC 815, en donde se escogió el valor de </w:t>
      </w:r>
      <w:r w:rsidR="00020BA1" w:rsidRPr="00C3109D">
        <w:rPr>
          <w:b w:val="0"/>
          <w:w w:val="105"/>
          <w:sz w:val="20"/>
          <w:szCs w:val="20"/>
          <w:lang w:val="es-EC"/>
        </w:rPr>
        <w:t>16 mm</w:t>
      </w:r>
      <w:r w:rsidRPr="00C3109D">
        <w:rPr>
          <w:b w:val="0"/>
          <w:w w:val="105"/>
          <w:sz w:val="20"/>
          <w:szCs w:val="20"/>
          <w:lang w:val="es-EC"/>
        </w:rPr>
        <w:t>/kV.</w:t>
      </w:r>
    </w:p>
    <w:p w14:paraId="3A9CECF3" w14:textId="77777777" w:rsidR="00DE38B9" w:rsidRDefault="00DE38B9" w:rsidP="003E27A1">
      <w:pPr>
        <w:pStyle w:val="Textoindependiente"/>
        <w:jc w:val="both"/>
        <w:rPr>
          <w:w w:val="105"/>
          <w:lang w:val="es-EC"/>
        </w:rPr>
      </w:pPr>
    </w:p>
    <w:p w14:paraId="313AF986" w14:textId="77777777" w:rsidR="00020BA1" w:rsidRDefault="00020BA1" w:rsidP="003E27A1">
      <w:pPr>
        <w:pStyle w:val="Textoindependiente"/>
        <w:jc w:val="both"/>
        <w:rPr>
          <w:w w:val="105"/>
          <w:lang w:val="es-EC"/>
        </w:rPr>
      </w:pPr>
      <w:r>
        <w:rPr>
          <w:w w:val="105"/>
          <w:lang w:val="es-EC"/>
        </w:rPr>
        <w:t>Cada aislador posee una distancia de fuga de 292.1 mm/kV, el número de aisladores será de seis (6) por lo que se cumple con el requerimiento de la distancia de fuga.</w:t>
      </w:r>
    </w:p>
    <w:p w14:paraId="3E835BF4" w14:textId="77777777" w:rsidR="00020BA1" w:rsidRDefault="00020BA1" w:rsidP="003E27A1">
      <w:pPr>
        <w:pStyle w:val="Textoindependiente"/>
        <w:jc w:val="both"/>
        <w:rPr>
          <w:w w:val="105"/>
          <w:lang w:val="es-EC"/>
        </w:rPr>
      </w:pPr>
    </w:p>
    <w:p w14:paraId="506B640D" w14:textId="77777777" w:rsidR="00020BA1" w:rsidRDefault="00020BA1" w:rsidP="003E27A1">
      <w:pPr>
        <w:pStyle w:val="Textoindependiente"/>
        <w:jc w:val="both"/>
        <w:rPr>
          <w:w w:val="105"/>
          <w:lang w:val="es-EC"/>
        </w:rPr>
      </w:pPr>
    </w:p>
    <w:p w14:paraId="42EA1A58" w14:textId="77777777" w:rsidR="00C3109D" w:rsidRDefault="00C3109D" w:rsidP="00C3109D">
      <w:pPr>
        <w:pStyle w:val="Textoindependiente"/>
        <w:jc w:val="center"/>
        <w:rPr>
          <w:w w:val="105"/>
          <w:lang w:val="es-EC"/>
        </w:rPr>
      </w:pPr>
      <w:r>
        <w:rPr>
          <w:noProof/>
          <w:lang w:val="es-EC" w:eastAsia="es-EC"/>
        </w:rPr>
        <w:drawing>
          <wp:inline distT="0" distB="0" distL="0" distR="0" wp14:anchorId="70A946B8" wp14:editId="290AEF71">
            <wp:extent cx="4419600" cy="41433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4143375"/>
                    </a:xfrm>
                    <a:prstGeom prst="rect">
                      <a:avLst/>
                    </a:prstGeom>
                  </pic:spPr>
                </pic:pic>
              </a:graphicData>
            </a:graphic>
          </wp:inline>
        </w:drawing>
      </w:r>
    </w:p>
    <w:p w14:paraId="2A0170B8" w14:textId="77777777" w:rsidR="00603442" w:rsidRDefault="00603442" w:rsidP="00603442">
      <w:pPr>
        <w:pStyle w:val="Textoindependiente"/>
        <w:rPr>
          <w:w w:val="105"/>
          <w:lang w:val="es-EC"/>
        </w:rPr>
      </w:pPr>
    </w:p>
    <w:p w14:paraId="144E1904" w14:textId="77777777" w:rsidR="00603442" w:rsidRDefault="00603442" w:rsidP="00603442">
      <w:pPr>
        <w:pStyle w:val="Textoindependiente"/>
        <w:rPr>
          <w:w w:val="105"/>
          <w:lang w:val="es-EC"/>
        </w:rPr>
      </w:pPr>
    </w:p>
    <w:p w14:paraId="13225D96" w14:textId="77777777" w:rsidR="00C3109D" w:rsidRPr="00DE38B9" w:rsidRDefault="00C3109D" w:rsidP="003E27A1">
      <w:pPr>
        <w:pStyle w:val="Textoindependiente"/>
        <w:jc w:val="both"/>
        <w:rPr>
          <w:w w:val="105"/>
          <w:lang w:val="es-EC"/>
        </w:rPr>
      </w:pPr>
    </w:p>
    <w:p w14:paraId="286D00A3" w14:textId="77777777" w:rsidR="00DE38B9" w:rsidRDefault="00DE38B9" w:rsidP="003E27A1">
      <w:pPr>
        <w:pStyle w:val="Textoindependiente"/>
        <w:jc w:val="both"/>
        <w:rPr>
          <w:b/>
          <w:w w:val="105"/>
          <w:lang w:val="es-EC"/>
        </w:rPr>
      </w:pPr>
    </w:p>
    <w:p w14:paraId="78BE2914" w14:textId="77777777" w:rsidR="00C3109D" w:rsidRDefault="00C3109D" w:rsidP="003E27A1">
      <w:pPr>
        <w:pStyle w:val="Textoindependiente"/>
        <w:jc w:val="both"/>
        <w:rPr>
          <w:b/>
          <w:w w:val="105"/>
          <w:lang w:val="es-EC"/>
        </w:rPr>
      </w:pPr>
    </w:p>
    <w:p w14:paraId="323AE97D" w14:textId="77777777" w:rsidR="00C13EE5" w:rsidRPr="006F7B12" w:rsidRDefault="00C13EE5" w:rsidP="00AF6BB5">
      <w:pPr>
        <w:pStyle w:val="Textoindependiente"/>
        <w:numPr>
          <w:ilvl w:val="1"/>
          <w:numId w:val="40"/>
        </w:numPr>
        <w:spacing w:line="247" w:lineRule="auto"/>
        <w:ind w:right="828"/>
        <w:jc w:val="both"/>
        <w:rPr>
          <w:b/>
          <w:w w:val="105"/>
          <w:lang w:val="es-EC"/>
        </w:rPr>
      </w:pPr>
      <w:r w:rsidRPr="006F7B12">
        <w:rPr>
          <w:b/>
          <w:w w:val="105"/>
          <w:lang w:val="es-EC"/>
        </w:rPr>
        <w:t>PARÁMETROS DE LA LÍNEA.</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191C38C1" w14:textId="77777777" w:rsidR="00C13EE5" w:rsidRPr="006F7B12" w:rsidRDefault="00C13EE5" w:rsidP="00C13EE5">
      <w:pPr>
        <w:pStyle w:val="Textoindependiente"/>
        <w:spacing w:before="1" w:line="285" w:lineRule="auto"/>
        <w:ind w:right="828"/>
        <w:jc w:val="both"/>
        <w:rPr>
          <w:w w:val="105"/>
          <w:lang w:val="es-EC"/>
        </w:rPr>
      </w:pPr>
    </w:p>
    <w:p w14:paraId="6AB9FD82" w14:textId="77777777" w:rsidR="00B17B41" w:rsidRPr="006F7B12" w:rsidRDefault="00B17B41" w:rsidP="009E1CFB">
      <w:pPr>
        <w:pStyle w:val="Textoindependiente"/>
        <w:spacing w:line="280" w:lineRule="auto"/>
        <w:ind w:right="834"/>
        <w:jc w:val="both"/>
        <w:rPr>
          <w:w w:val="105"/>
          <w:lang w:val="es-EC"/>
        </w:rPr>
      </w:pPr>
    </w:p>
    <w:p w14:paraId="7C3F434F" w14:textId="77777777" w:rsidR="009E1CFB" w:rsidRPr="006F7B12" w:rsidRDefault="00850AB2" w:rsidP="009E1CFB">
      <w:pPr>
        <w:pStyle w:val="Textoindependiente"/>
        <w:spacing w:line="280" w:lineRule="auto"/>
        <w:ind w:right="834"/>
        <w:jc w:val="both"/>
        <w:rPr>
          <w:w w:val="105"/>
          <w:lang w:val="es-EC"/>
        </w:rPr>
      </w:pPr>
      <w:r w:rsidRPr="006F7B12">
        <w:rPr>
          <w:w w:val="105"/>
          <w:lang w:val="es-EC"/>
        </w:rPr>
        <w:lastRenderedPageBreak/>
        <w:t xml:space="preserve">Se determinaron los parámetros serie de la línea y en </w:t>
      </w:r>
      <w:r w:rsidR="00443DCF" w:rsidRPr="006F7B12">
        <w:rPr>
          <w:w w:val="105"/>
          <w:lang w:val="es-EC"/>
        </w:rPr>
        <w:t>derivación:</w:t>
      </w:r>
    </w:p>
    <w:p w14:paraId="22061ACC" w14:textId="77777777" w:rsidR="00850AB2" w:rsidRPr="006F7B12" w:rsidRDefault="00850AB2" w:rsidP="00850AB2">
      <w:pPr>
        <w:pStyle w:val="Textoindependiente"/>
        <w:spacing w:before="1" w:line="285" w:lineRule="auto"/>
        <w:ind w:right="828"/>
        <w:jc w:val="both"/>
        <w:rPr>
          <w:w w:val="105"/>
          <w:lang w:val="es-EC"/>
        </w:rPr>
      </w:pPr>
    </w:p>
    <w:p w14:paraId="5F3EC991" w14:textId="77777777" w:rsidR="00850AB2" w:rsidRPr="006F7B12" w:rsidRDefault="00850AB2" w:rsidP="00850AB2">
      <w:pPr>
        <w:pStyle w:val="Textoindependiente"/>
        <w:spacing w:before="1" w:line="285" w:lineRule="auto"/>
        <w:ind w:right="828"/>
        <w:jc w:val="both"/>
        <w:rPr>
          <w:w w:val="105"/>
          <w:lang w:val="es-EC"/>
        </w:rPr>
      </w:pPr>
    </w:p>
    <w:p w14:paraId="06C7A821" w14:textId="77777777" w:rsidR="00850AB2" w:rsidRPr="006F7B12" w:rsidRDefault="00850AB2" w:rsidP="00AF6BB5">
      <w:pPr>
        <w:pStyle w:val="Textoindependiente"/>
        <w:numPr>
          <w:ilvl w:val="2"/>
          <w:numId w:val="40"/>
        </w:numPr>
        <w:spacing w:line="247" w:lineRule="auto"/>
        <w:ind w:right="828"/>
        <w:jc w:val="both"/>
        <w:rPr>
          <w:b/>
          <w:w w:val="105"/>
          <w:lang w:val="es-EC"/>
        </w:rPr>
      </w:pPr>
      <w:r w:rsidRPr="006F7B12">
        <w:rPr>
          <w:b/>
          <w:w w:val="105"/>
          <w:lang w:val="es-EC"/>
        </w:rPr>
        <w:t>RESISTENCIA SERIE.</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3489B568" w14:textId="77777777" w:rsidR="009E1CFB" w:rsidRPr="006F7B12" w:rsidRDefault="009E1CFB" w:rsidP="000413C3">
      <w:pPr>
        <w:pStyle w:val="Textoindependiente"/>
        <w:spacing w:line="280" w:lineRule="auto"/>
        <w:ind w:right="834"/>
        <w:jc w:val="both"/>
        <w:rPr>
          <w:w w:val="105"/>
          <w:lang w:val="es-EC"/>
        </w:rPr>
      </w:pPr>
    </w:p>
    <w:p w14:paraId="22013232" w14:textId="77777777" w:rsidR="0058476D" w:rsidRPr="006F7B12" w:rsidRDefault="00850AB2" w:rsidP="00FD4E4F">
      <w:pPr>
        <w:pStyle w:val="Textoindependiente"/>
        <w:spacing w:before="135" w:line="280" w:lineRule="auto"/>
        <w:ind w:right="829"/>
        <w:jc w:val="both"/>
        <w:rPr>
          <w:w w:val="105"/>
          <w:lang w:val="es-EC"/>
        </w:rPr>
      </w:pPr>
      <w:r w:rsidRPr="006F7B12">
        <w:rPr>
          <w:w w:val="105"/>
          <w:lang w:val="es-EC"/>
        </w:rPr>
        <w:t>Según tablas el valor de la resistencia en corriente alterna a una temperatura de 50°C  y una frecuencia de 60 Hz el conductor Partridge tiene una resistencia de 0.3792 Ω/milla, con este valor se procedió a calcular la resistencia serie a una temperatura de 60°C con la siguiente expresión:</w:t>
      </w:r>
    </w:p>
    <w:p w14:paraId="22EF72B8" w14:textId="77777777" w:rsidR="00850AB2" w:rsidRPr="006F7B12" w:rsidRDefault="00850AB2" w:rsidP="00FD4E4F">
      <w:pPr>
        <w:pStyle w:val="Textoindependiente"/>
        <w:spacing w:before="135" w:line="280" w:lineRule="auto"/>
        <w:ind w:right="829"/>
        <w:jc w:val="both"/>
        <w:rPr>
          <w:w w:val="105"/>
          <w:lang w:val="es-EC"/>
        </w:rPr>
      </w:pPr>
    </w:p>
    <w:p w14:paraId="5710CC6B" w14:textId="77777777" w:rsidR="00850AB2" w:rsidRPr="006F7B12" w:rsidRDefault="00B13E31" w:rsidP="00850AB2">
      <w:pPr>
        <w:pStyle w:val="Textoindependiente"/>
        <w:spacing w:before="135" w:line="280" w:lineRule="auto"/>
        <w:ind w:right="829"/>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acT2</m:t>
              </m:r>
            </m:sub>
          </m:sSub>
          <m:r>
            <w:rPr>
              <w:rFonts w:ascii="Cambria Math" w:hAnsi="Cambria Math"/>
              <w:w w:val="105"/>
              <w:lang w:val="es-EC"/>
            </w:rPr>
            <m:t>=</m:t>
          </m:r>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acT1</m:t>
              </m:r>
            </m:sub>
          </m:sSub>
          <m:r>
            <w:rPr>
              <w:rFonts w:ascii="Cambria Math" w:hAnsi="Cambria Math"/>
              <w:w w:val="105"/>
              <w:lang w:val="es-EC"/>
            </w:rPr>
            <m:t>×(1+∆t×α)</m:t>
          </m:r>
        </m:oMath>
      </m:oMathPara>
    </w:p>
    <w:p w14:paraId="3A7EFAF7" w14:textId="77777777" w:rsidR="00850AB2" w:rsidRPr="006F7B12" w:rsidRDefault="00850AB2" w:rsidP="00FD4E4F">
      <w:pPr>
        <w:pStyle w:val="Textoindependiente"/>
        <w:spacing w:before="135" w:line="280" w:lineRule="auto"/>
        <w:ind w:right="829"/>
        <w:jc w:val="both"/>
        <w:rPr>
          <w:w w:val="105"/>
          <w:lang w:val="es-EC"/>
        </w:rPr>
      </w:pPr>
    </w:p>
    <w:p w14:paraId="346EA442" w14:textId="77777777" w:rsidR="00850AB2" w:rsidRPr="006F7B12" w:rsidRDefault="00850AB2" w:rsidP="00850AB2">
      <w:pPr>
        <w:pStyle w:val="Textoindependiente"/>
        <w:spacing w:line="280" w:lineRule="auto"/>
        <w:ind w:right="834"/>
        <w:jc w:val="both"/>
        <w:rPr>
          <w:w w:val="105"/>
          <w:lang w:val="es-EC"/>
        </w:rPr>
      </w:pPr>
    </w:p>
    <w:p w14:paraId="13A0393E" w14:textId="77777777" w:rsidR="00850AB2" w:rsidRPr="006F7B12" w:rsidRDefault="00850AB2" w:rsidP="00850AB2">
      <w:pPr>
        <w:pStyle w:val="Textoindependiente"/>
        <w:spacing w:line="280" w:lineRule="auto"/>
        <w:ind w:right="834"/>
        <w:jc w:val="both"/>
        <w:rPr>
          <w:w w:val="105"/>
          <w:lang w:val="es-EC"/>
        </w:rPr>
      </w:pPr>
      <w:r w:rsidRPr="006F7B12">
        <w:rPr>
          <w:w w:val="105"/>
          <w:lang w:val="es-EC"/>
        </w:rPr>
        <w:t>De donde:</w:t>
      </w:r>
    </w:p>
    <w:p w14:paraId="04C0BB05" w14:textId="77777777" w:rsidR="00850AB2" w:rsidRPr="006F7B12" w:rsidRDefault="00850AB2" w:rsidP="00850AB2">
      <w:pPr>
        <w:pStyle w:val="Textoindependiente"/>
        <w:spacing w:line="280" w:lineRule="auto"/>
        <w:ind w:right="834"/>
        <w:jc w:val="both"/>
        <w:rPr>
          <w:w w:val="105"/>
          <w:lang w:val="es-EC"/>
        </w:rPr>
      </w:pPr>
    </w:p>
    <w:p w14:paraId="70D36AD5" w14:textId="77777777" w:rsidR="00850AB2" w:rsidRPr="006F7B12" w:rsidRDefault="00B13E31" w:rsidP="00850AB2">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acT1</m:t>
              </m:r>
            </m:sub>
          </m:sSub>
          <m:r>
            <w:rPr>
              <w:rFonts w:ascii="Cambria Math" w:hAnsi="Cambria Math"/>
              <w:w w:val="105"/>
              <w:lang w:val="es-EC"/>
            </w:rPr>
            <m:t xml:space="preserve">   =Resistencia en corriente alterna a la temperatura inicial del conductor en</m:t>
          </m:r>
          <m:f>
            <m:fPr>
              <m:ctrlPr>
                <w:rPr>
                  <w:rFonts w:ascii="Cambria Math" w:hAnsi="Cambria Math"/>
                  <w:i/>
                  <w:w w:val="105"/>
                  <w:lang w:val="es-EC"/>
                </w:rPr>
              </m:ctrlPr>
            </m:fPr>
            <m:num>
              <m:r>
                <w:rPr>
                  <w:rFonts w:ascii="Cambria Math" w:hAnsi="Cambria Math"/>
                  <w:w w:val="105"/>
                  <w:lang w:val="es-EC"/>
                </w:rPr>
                <m:t>ohmios</m:t>
              </m:r>
            </m:num>
            <m:den>
              <m:r>
                <w:rPr>
                  <w:rFonts w:ascii="Cambria Math" w:hAnsi="Cambria Math"/>
                  <w:w w:val="105"/>
                  <w:lang w:val="es-EC"/>
                </w:rPr>
                <m:t>milla</m:t>
              </m:r>
            </m:den>
          </m:f>
        </m:oMath>
      </m:oMathPara>
    </w:p>
    <w:p w14:paraId="79B65A2C" w14:textId="77777777" w:rsidR="00850AB2" w:rsidRPr="006F7B12" w:rsidRDefault="00B13E31" w:rsidP="00850AB2">
      <w:pPr>
        <w:pStyle w:val="Textoindependiente"/>
        <w:spacing w:line="280" w:lineRule="auto"/>
        <w:ind w:right="834"/>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R</m:t>
              </m:r>
            </m:e>
            <m:sub>
              <m:r>
                <w:rPr>
                  <w:rFonts w:ascii="Cambria Math" w:hAnsi="Cambria Math"/>
                  <w:w w:val="105"/>
                  <w:lang w:val="es-EC"/>
                </w:rPr>
                <m:t>acT2</m:t>
              </m:r>
            </m:sub>
          </m:sSub>
          <m:r>
            <w:rPr>
              <w:rFonts w:ascii="Cambria Math" w:hAnsi="Cambria Math"/>
              <w:w w:val="105"/>
              <w:lang w:val="es-EC"/>
            </w:rPr>
            <m:t xml:space="preserve">   =Resistencia en corriente alterna a la temperatura final del conductor en</m:t>
          </m:r>
          <m:f>
            <m:fPr>
              <m:ctrlPr>
                <w:rPr>
                  <w:rFonts w:ascii="Cambria Math" w:hAnsi="Cambria Math"/>
                  <w:i/>
                  <w:w w:val="105"/>
                  <w:lang w:val="es-EC"/>
                </w:rPr>
              </m:ctrlPr>
            </m:fPr>
            <m:num>
              <m:r>
                <w:rPr>
                  <w:rFonts w:ascii="Cambria Math" w:hAnsi="Cambria Math"/>
                  <w:w w:val="105"/>
                  <w:lang w:val="es-EC"/>
                </w:rPr>
                <m:t>ohmios</m:t>
              </m:r>
            </m:num>
            <m:den>
              <m:r>
                <w:rPr>
                  <w:rFonts w:ascii="Cambria Math" w:hAnsi="Cambria Math"/>
                  <w:w w:val="105"/>
                  <w:lang w:val="es-EC"/>
                </w:rPr>
                <m:t>milla</m:t>
              </m:r>
            </m:den>
          </m:f>
        </m:oMath>
      </m:oMathPara>
    </w:p>
    <w:p w14:paraId="63AE404B" w14:textId="77777777" w:rsidR="00850AB2" w:rsidRPr="006F7B12" w:rsidRDefault="00850AB2" w:rsidP="00850AB2">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∆t=Variación entre la temperatura T1 y la T2 en </m:t>
          </m:r>
          <m:sPre>
            <m:sPrePr>
              <m:ctrlPr>
                <w:rPr>
                  <w:rFonts w:ascii="Cambria Math" w:hAnsi="Cambria Math"/>
                  <w:i/>
                  <w:w w:val="105"/>
                  <w:lang w:val="es-EC"/>
                </w:rPr>
              </m:ctrlPr>
            </m:sPrePr>
            <m:sub/>
            <m:sup>
              <m:r>
                <w:rPr>
                  <w:rFonts w:ascii="Cambria Math" w:hAnsi="Cambria Math"/>
                  <w:w w:val="105"/>
                  <w:lang w:val="es-EC"/>
                </w:rPr>
                <m:t>o</m:t>
              </m:r>
            </m:sup>
            <m:e>
              <m:r>
                <w:rPr>
                  <w:rFonts w:ascii="Cambria Math" w:hAnsi="Cambria Math"/>
                  <w:w w:val="105"/>
                  <w:lang w:val="es-EC"/>
                </w:rPr>
                <m:t>C</m:t>
              </m:r>
            </m:e>
          </m:sPre>
        </m:oMath>
      </m:oMathPara>
    </w:p>
    <w:p w14:paraId="2EE57642" w14:textId="77777777" w:rsidR="00850AB2" w:rsidRPr="006F7B12" w:rsidRDefault="00850AB2" w:rsidP="00850AB2">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α=Coeficiente de dilatación lineal en </m:t>
          </m:r>
          <m:sSup>
            <m:sSupPr>
              <m:ctrlPr>
                <w:rPr>
                  <w:rFonts w:ascii="Cambria Math" w:hAnsi="Cambria Math"/>
                  <w:i/>
                  <w:w w:val="105"/>
                  <w:lang w:val="es-EC"/>
                </w:rPr>
              </m:ctrlPr>
            </m:sSupPr>
            <m:e>
              <m:sPre>
                <m:sPrePr>
                  <m:ctrlPr>
                    <w:rPr>
                      <w:rFonts w:ascii="Cambria Math" w:hAnsi="Cambria Math"/>
                      <w:i/>
                      <w:w w:val="105"/>
                      <w:lang w:val="es-EC"/>
                    </w:rPr>
                  </m:ctrlPr>
                </m:sPrePr>
                <m:sub/>
                <m:sup>
                  <m:r>
                    <w:rPr>
                      <w:rFonts w:ascii="Cambria Math" w:hAnsi="Cambria Math"/>
                      <w:w w:val="105"/>
                      <w:lang w:val="es-EC"/>
                    </w:rPr>
                    <m:t>o</m:t>
                  </m:r>
                </m:sup>
                <m:e>
                  <m:r>
                    <w:rPr>
                      <w:rFonts w:ascii="Cambria Math" w:hAnsi="Cambria Math"/>
                      <w:w w:val="105"/>
                      <w:lang w:val="es-EC"/>
                    </w:rPr>
                    <m:t>C</m:t>
                  </m:r>
                </m:e>
              </m:sPre>
            </m:e>
            <m:sup>
              <m:r>
                <w:rPr>
                  <w:rFonts w:ascii="Cambria Math" w:hAnsi="Cambria Math"/>
                  <w:w w:val="105"/>
                  <w:lang w:val="es-EC"/>
                </w:rPr>
                <m:t>-1</m:t>
              </m:r>
            </m:sup>
          </m:sSup>
        </m:oMath>
      </m:oMathPara>
    </w:p>
    <w:p w14:paraId="33F682DE" w14:textId="77777777" w:rsidR="00850AB2" w:rsidRPr="006F7B12" w:rsidRDefault="00850AB2" w:rsidP="00850AB2">
      <w:pPr>
        <w:pStyle w:val="Textoindependiente"/>
        <w:spacing w:line="280" w:lineRule="auto"/>
        <w:ind w:right="834"/>
        <w:jc w:val="both"/>
        <w:rPr>
          <w:w w:val="105"/>
          <w:lang w:val="es-EC"/>
        </w:rPr>
      </w:pPr>
    </w:p>
    <w:p w14:paraId="13073DAB" w14:textId="77777777" w:rsidR="009C7595" w:rsidRPr="006F7B12" w:rsidRDefault="009C7595" w:rsidP="00850AB2">
      <w:pPr>
        <w:pStyle w:val="Textoindependiente"/>
        <w:spacing w:line="280" w:lineRule="auto"/>
        <w:ind w:right="834"/>
        <w:jc w:val="both"/>
        <w:rPr>
          <w:w w:val="105"/>
          <w:lang w:val="es-EC"/>
        </w:rPr>
      </w:pPr>
      <w:r w:rsidRPr="006F7B12">
        <w:rPr>
          <w:w w:val="105"/>
          <w:lang w:val="es-EC"/>
        </w:rPr>
        <w:t>La T1 en tablas es de 50°C y T2 viene a ser  60°C, el coeficiente de dilatación lineal se determinó según tablas a una temperatura de 60°C cuyo valor es de 0.00347.</w:t>
      </w:r>
    </w:p>
    <w:p w14:paraId="17D57362" w14:textId="77777777" w:rsidR="009C7595" w:rsidRPr="006F7B12" w:rsidRDefault="009C7595" w:rsidP="00850AB2">
      <w:pPr>
        <w:pStyle w:val="Textoindependiente"/>
        <w:spacing w:line="280" w:lineRule="auto"/>
        <w:ind w:right="834"/>
        <w:jc w:val="both"/>
        <w:rPr>
          <w:w w:val="105"/>
          <w:lang w:val="es-EC"/>
        </w:rPr>
      </w:pPr>
      <w:r w:rsidRPr="006F7B12">
        <w:rPr>
          <w:w w:val="105"/>
          <w:lang w:val="es-EC"/>
        </w:rPr>
        <w:t>Con estos datos  se determinó un valor de 0.392 Ω/milla, equivalente a 0.244 Ω/km.</w:t>
      </w:r>
    </w:p>
    <w:p w14:paraId="72B83B28" w14:textId="77777777" w:rsidR="009C7595" w:rsidRPr="006F7B12" w:rsidRDefault="009C7595" w:rsidP="00850AB2">
      <w:pPr>
        <w:pStyle w:val="Textoindependiente"/>
        <w:spacing w:line="280" w:lineRule="auto"/>
        <w:ind w:right="834"/>
        <w:jc w:val="both"/>
        <w:rPr>
          <w:w w:val="105"/>
          <w:lang w:val="es-EC"/>
        </w:rPr>
      </w:pPr>
    </w:p>
    <w:p w14:paraId="20C27574" w14:textId="77777777" w:rsidR="009C7595" w:rsidRPr="006F7B12" w:rsidRDefault="009C7595" w:rsidP="00850AB2">
      <w:pPr>
        <w:pStyle w:val="Textoindependiente"/>
        <w:spacing w:line="280" w:lineRule="auto"/>
        <w:ind w:right="834"/>
        <w:jc w:val="both"/>
        <w:rPr>
          <w:w w:val="105"/>
          <w:lang w:val="es-EC"/>
        </w:rPr>
      </w:pPr>
    </w:p>
    <w:p w14:paraId="5F20A9CC" w14:textId="77777777" w:rsidR="0065558D" w:rsidRPr="006F7B12" w:rsidRDefault="0065558D" w:rsidP="0065558D">
      <w:pPr>
        <w:pStyle w:val="Textoindependiente"/>
        <w:spacing w:before="1" w:line="285" w:lineRule="auto"/>
        <w:ind w:right="828"/>
        <w:jc w:val="both"/>
        <w:rPr>
          <w:w w:val="105"/>
          <w:lang w:val="es-EC"/>
        </w:rPr>
      </w:pPr>
    </w:p>
    <w:p w14:paraId="031EDBF8" w14:textId="77777777" w:rsidR="0065558D" w:rsidRPr="006F7B12" w:rsidRDefault="00C73990" w:rsidP="00AF6BB5">
      <w:pPr>
        <w:pStyle w:val="Textoindependiente"/>
        <w:numPr>
          <w:ilvl w:val="2"/>
          <w:numId w:val="40"/>
        </w:numPr>
        <w:spacing w:line="247" w:lineRule="auto"/>
        <w:ind w:right="828"/>
        <w:jc w:val="both"/>
        <w:rPr>
          <w:b/>
          <w:w w:val="105"/>
          <w:lang w:val="es-EC"/>
        </w:rPr>
      </w:pPr>
      <w:r w:rsidRPr="006F7B12">
        <w:rPr>
          <w:b/>
          <w:w w:val="105"/>
          <w:lang w:val="es-EC"/>
        </w:rPr>
        <w:t xml:space="preserve">REACTANCIA </w:t>
      </w:r>
      <w:r w:rsidR="00A31309" w:rsidRPr="006F7B12">
        <w:rPr>
          <w:b/>
          <w:w w:val="105"/>
          <w:lang w:val="es-EC"/>
        </w:rPr>
        <w:t>INDUCT</w:t>
      </w:r>
      <w:r w:rsidR="009E3B7F" w:rsidRPr="006F7B12">
        <w:rPr>
          <w:b/>
          <w:w w:val="105"/>
          <w:lang w:val="es-EC"/>
        </w:rPr>
        <w:t>IVA</w:t>
      </w:r>
      <w:r w:rsidR="0065558D" w:rsidRPr="006F7B12">
        <w:rPr>
          <w:b/>
          <w:w w:val="105"/>
          <w:lang w:val="es-EC"/>
        </w:rPr>
        <w:t xml:space="preserve"> SERIE.</w:t>
      </w:r>
      <w:r w:rsidR="0065558D" w:rsidRPr="006F7B12">
        <w:rPr>
          <w:b/>
          <w:w w:val="105"/>
        </w:rPr>
        <w:fldChar w:fldCharType="begin"/>
      </w:r>
      <w:r w:rsidR="0065558D" w:rsidRPr="006F7B12">
        <w:rPr>
          <w:lang w:val="es-EC"/>
        </w:rPr>
        <w:instrText xml:space="preserve"> XE "</w:instrText>
      </w:r>
      <w:r w:rsidR="0065558D" w:rsidRPr="006F7B12">
        <w:rPr>
          <w:b/>
          <w:w w:val="105"/>
          <w:lang w:val="es-EC"/>
        </w:rPr>
        <w:instrText>TOPOGRAFIA</w:instrText>
      </w:r>
      <w:r w:rsidR="0065558D" w:rsidRPr="006F7B12">
        <w:rPr>
          <w:lang w:val="es-EC"/>
        </w:rPr>
        <w:instrText xml:space="preserve">" </w:instrText>
      </w:r>
      <w:r w:rsidR="0065558D" w:rsidRPr="006F7B12">
        <w:rPr>
          <w:b/>
          <w:w w:val="105"/>
        </w:rPr>
        <w:fldChar w:fldCharType="end"/>
      </w:r>
    </w:p>
    <w:p w14:paraId="51E958F0" w14:textId="77777777" w:rsidR="0065558D" w:rsidRPr="006F7B12" w:rsidRDefault="0065558D" w:rsidP="0065558D">
      <w:pPr>
        <w:pStyle w:val="Textoindependiente"/>
        <w:spacing w:line="280" w:lineRule="auto"/>
        <w:ind w:right="834"/>
        <w:jc w:val="both"/>
        <w:rPr>
          <w:w w:val="105"/>
          <w:lang w:val="es-EC"/>
        </w:rPr>
      </w:pPr>
    </w:p>
    <w:p w14:paraId="0005D09A" w14:textId="77777777" w:rsidR="0065558D" w:rsidRPr="006F7B12" w:rsidRDefault="0065558D" w:rsidP="0065558D">
      <w:pPr>
        <w:pStyle w:val="Textoindependiente"/>
        <w:spacing w:line="280" w:lineRule="auto"/>
        <w:ind w:right="834"/>
        <w:jc w:val="both"/>
        <w:rPr>
          <w:w w:val="105"/>
          <w:lang w:val="es-EC"/>
        </w:rPr>
      </w:pPr>
    </w:p>
    <w:p w14:paraId="7A204D27" w14:textId="77777777" w:rsidR="00A31309" w:rsidRPr="006F7B12" w:rsidRDefault="00A31309" w:rsidP="0065558D">
      <w:pPr>
        <w:pStyle w:val="Textoindependiente"/>
        <w:spacing w:line="280" w:lineRule="auto"/>
        <w:ind w:right="834"/>
        <w:jc w:val="both"/>
        <w:rPr>
          <w:w w:val="105"/>
          <w:lang w:val="es-EC"/>
        </w:rPr>
      </w:pPr>
      <w:r w:rsidRPr="006F7B12">
        <w:rPr>
          <w:w w:val="105"/>
          <w:lang w:val="es-EC"/>
        </w:rPr>
        <w:t>Para el cálculo de la inductancia serie se utilizó la siguiente expresión:</w:t>
      </w:r>
    </w:p>
    <w:p w14:paraId="443CCDA0" w14:textId="77777777" w:rsidR="00A31309" w:rsidRPr="006F7B12" w:rsidRDefault="00A31309" w:rsidP="0065558D">
      <w:pPr>
        <w:pStyle w:val="Textoindependiente"/>
        <w:spacing w:line="280" w:lineRule="auto"/>
        <w:ind w:right="834"/>
        <w:jc w:val="both"/>
        <w:rPr>
          <w:w w:val="105"/>
          <w:lang w:val="es-EC"/>
        </w:rPr>
      </w:pPr>
    </w:p>
    <w:p w14:paraId="6BA94F82" w14:textId="77777777" w:rsidR="00A31309" w:rsidRPr="006F7B12" w:rsidRDefault="00A31309" w:rsidP="0065558D">
      <w:pPr>
        <w:pStyle w:val="Textoindependiente"/>
        <w:spacing w:line="280" w:lineRule="auto"/>
        <w:ind w:right="834"/>
        <w:jc w:val="both"/>
        <w:rPr>
          <w:w w:val="105"/>
          <w:lang w:val="es-EC"/>
        </w:rPr>
      </w:pPr>
    </w:p>
    <w:p w14:paraId="595C2D01" w14:textId="77777777" w:rsidR="00A31309" w:rsidRPr="006F7B12" w:rsidRDefault="00C73990" w:rsidP="0065558D">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L=2×</m:t>
          </m:r>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-7</m:t>
              </m:r>
            </m:sup>
          </m:sSup>
          <m:r>
            <w:rPr>
              <w:rFonts w:ascii="Cambria Math" w:hAnsi="Cambria Math"/>
              <w:w w:val="105"/>
              <w:lang w:val="es-EC"/>
            </w:rPr>
            <m:t>ln</m:t>
          </m:r>
          <m:f>
            <m:fPr>
              <m:ctrlPr>
                <w:rPr>
                  <w:rFonts w:ascii="Cambria Math" w:hAnsi="Cambria Math"/>
                  <w:i/>
                  <w:w w:val="105"/>
                  <w:lang w:val="es-EC"/>
                </w:rPr>
              </m:ctrlPr>
            </m:fPr>
            <m:num>
              <m:r>
                <w:rPr>
                  <w:rFonts w:ascii="Cambria Math" w:hAnsi="Cambria Math"/>
                  <w:w w:val="105"/>
                  <w:lang w:val="es-EC"/>
                </w:rPr>
                <m:t>Deq</m:t>
              </m:r>
            </m:num>
            <m:den>
              <m:r>
                <w:rPr>
                  <w:rFonts w:ascii="Cambria Math" w:hAnsi="Cambria Math"/>
                  <w:w w:val="105"/>
                  <w:lang w:val="es-EC"/>
                </w:rPr>
                <m:t>Ds</m:t>
              </m:r>
            </m:den>
          </m:f>
        </m:oMath>
      </m:oMathPara>
    </w:p>
    <w:p w14:paraId="40376617" w14:textId="77777777" w:rsidR="00C73990" w:rsidRPr="006F7B12" w:rsidRDefault="00C73990" w:rsidP="00C73990">
      <w:pPr>
        <w:pStyle w:val="Textoindependiente"/>
        <w:spacing w:line="280" w:lineRule="auto"/>
        <w:ind w:right="834"/>
        <w:jc w:val="both"/>
        <w:rPr>
          <w:w w:val="105"/>
          <w:lang w:val="es-EC"/>
        </w:rPr>
      </w:pPr>
    </w:p>
    <w:p w14:paraId="28545B52" w14:textId="77777777" w:rsidR="00C73990" w:rsidRPr="006F7B12" w:rsidRDefault="00C73990" w:rsidP="00C73990">
      <w:pPr>
        <w:pStyle w:val="Textoindependiente"/>
        <w:spacing w:line="280" w:lineRule="auto"/>
        <w:ind w:right="834"/>
        <w:jc w:val="both"/>
        <w:rPr>
          <w:w w:val="105"/>
          <w:lang w:val="es-EC"/>
        </w:rPr>
      </w:pPr>
      <w:r w:rsidRPr="006F7B12">
        <w:rPr>
          <w:w w:val="105"/>
          <w:lang w:val="es-EC"/>
        </w:rPr>
        <w:t>De donde:</w:t>
      </w:r>
    </w:p>
    <w:p w14:paraId="47401FE5" w14:textId="77777777" w:rsidR="00C73990" w:rsidRPr="006F7B12" w:rsidRDefault="00C73990" w:rsidP="00C73990">
      <w:pPr>
        <w:pStyle w:val="Textoindependiente"/>
        <w:spacing w:line="280" w:lineRule="auto"/>
        <w:ind w:right="834"/>
        <w:jc w:val="both"/>
        <w:rPr>
          <w:w w:val="105"/>
          <w:lang w:val="es-EC"/>
        </w:rPr>
      </w:pPr>
    </w:p>
    <w:p w14:paraId="02147C7F" w14:textId="77777777" w:rsidR="00C73990" w:rsidRPr="006F7B12" w:rsidRDefault="00C73990" w:rsidP="00C7399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Deq   =Espaciamiento equilátero equivalente de la línea.</m:t>
          </m:r>
        </m:oMath>
      </m:oMathPara>
    </w:p>
    <w:p w14:paraId="66F8C19E" w14:textId="77777777" w:rsidR="00C73990" w:rsidRPr="006F7B12" w:rsidRDefault="00C73990" w:rsidP="00C7399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Ds   =Radio medio geométrico del conductor.</m:t>
          </m:r>
        </m:oMath>
      </m:oMathPara>
    </w:p>
    <w:p w14:paraId="7028AE0E" w14:textId="77777777" w:rsidR="00C73990" w:rsidRPr="006F7B12" w:rsidRDefault="00C73990" w:rsidP="00FD4E4F">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L   =Inductancia en H/m</m:t>
          </m:r>
        </m:oMath>
      </m:oMathPara>
    </w:p>
    <w:p w14:paraId="63AA2FE4" w14:textId="77777777" w:rsidR="00C73990" w:rsidRPr="006F7B12" w:rsidRDefault="00C73990" w:rsidP="00FD4E4F">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Deq=</m:t>
          </m:r>
          <m:rad>
            <m:radPr>
              <m:ctrlPr>
                <w:rPr>
                  <w:rFonts w:ascii="Cambria Math" w:hAnsi="Cambria Math"/>
                  <w:i/>
                  <w:w w:val="105"/>
                  <w:lang w:val="es-EC"/>
                </w:rPr>
              </m:ctrlPr>
            </m:radPr>
            <m:deg>
              <m:r>
                <w:rPr>
                  <w:rFonts w:ascii="Cambria Math" w:hAnsi="Cambria Math"/>
                  <w:w w:val="105"/>
                  <w:lang w:val="es-EC"/>
                </w:rPr>
                <m:t>3</m:t>
              </m:r>
            </m:deg>
            <m:e>
              <m:r>
                <w:rPr>
                  <w:rFonts w:ascii="Cambria Math" w:hAnsi="Cambria Math"/>
                  <w:w w:val="105"/>
                  <w:lang w:val="es-EC"/>
                </w:rPr>
                <m:t>d1×d2×d3</m:t>
              </m:r>
            </m:e>
          </m:rad>
        </m:oMath>
      </m:oMathPara>
    </w:p>
    <w:p w14:paraId="12FC31BF" w14:textId="77777777" w:rsidR="00C73990" w:rsidRPr="006F7B12" w:rsidRDefault="00C73990" w:rsidP="00FD4E4F">
      <w:pPr>
        <w:pStyle w:val="Textoindependiente"/>
        <w:spacing w:before="135" w:line="280" w:lineRule="auto"/>
        <w:ind w:right="829"/>
        <w:jc w:val="both"/>
        <w:rPr>
          <w:w w:val="105"/>
          <w:lang w:val="es-EC"/>
        </w:rPr>
      </w:pPr>
    </w:p>
    <w:p w14:paraId="700D1FC9" w14:textId="77777777" w:rsidR="00C73990" w:rsidRPr="006F7B12" w:rsidRDefault="00C73990" w:rsidP="00FD4E4F">
      <w:pPr>
        <w:pStyle w:val="Textoindependiente"/>
        <w:spacing w:before="135" w:line="280" w:lineRule="auto"/>
        <w:ind w:right="829"/>
        <w:jc w:val="both"/>
        <w:rPr>
          <w:w w:val="105"/>
          <w:lang w:val="es-EC"/>
        </w:rPr>
      </w:pPr>
      <w:r w:rsidRPr="006F7B12">
        <w:rPr>
          <w:w w:val="105"/>
          <w:lang w:val="es-EC"/>
        </w:rPr>
        <w:t>d1, d2, d3, son las distancias entre fases de la estructura más prominente de la línea.</w:t>
      </w:r>
    </w:p>
    <w:p w14:paraId="42895316" w14:textId="77777777" w:rsidR="00C73990" w:rsidRPr="006F7B12" w:rsidRDefault="00C73990" w:rsidP="00FD4E4F">
      <w:pPr>
        <w:pStyle w:val="Textoindependiente"/>
        <w:spacing w:before="135" w:line="280" w:lineRule="auto"/>
        <w:ind w:right="829"/>
        <w:jc w:val="both"/>
        <w:rPr>
          <w:w w:val="105"/>
          <w:lang w:val="es-EC"/>
        </w:rPr>
      </w:pPr>
      <w:r w:rsidRPr="006F7B12">
        <w:rPr>
          <w:w w:val="105"/>
          <w:lang w:val="es-EC"/>
        </w:rPr>
        <w:t>La reactancia inductiva se calculó con la siguiente expresión:</w:t>
      </w:r>
    </w:p>
    <w:p w14:paraId="29455094" w14:textId="77777777" w:rsidR="00C73990" w:rsidRPr="006F7B12" w:rsidRDefault="00C73990" w:rsidP="00FD4E4F">
      <w:pPr>
        <w:pStyle w:val="Textoindependiente"/>
        <w:spacing w:before="135" w:line="280" w:lineRule="auto"/>
        <w:ind w:right="829"/>
        <w:jc w:val="both"/>
        <w:rPr>
          <w:w w:val="105"/>
          <w:lang w:val="es-EC"/>
        </w:rPr>
      </w:pPr>
    </w:p>
    <w:p w14:paraId="63311295" w14:textId="77777777" w:rsidR="00C73990" w:rsidRPr="006F7B12" w:rsidRDefault="00B13E31" w:rsidP="00FD4E4F">
      <w:pPr>
        <w:pStyle w:val="Textoindependiente"/>
        <w:spacing w:before="135" w:line="280" w:lineRule="auto"/>
        <w:ind w:right="829"/>
        <w:jc w:val="both"/>
        <w:rPr>
          <w:w w:val="105"/>
          <w:lang w:val="es-EC"/>
        </w:rPr>
      </w:pPr>
      <m:oMathPara>
        <m:oMathParaPr>
          <m:jc m:val="left"/>
        </m:oMathParaPr>
        <m:oMath>
          <m:sSub>
            <m:sSubPr>
              <m:ctrlPr>
                <w:rPr>
                  <w:rFonts w:ascii="Cambria Math" w:hAnsi="Cambria Math"/>
                  <w:i/>
                  <w:w w:val="105"/>
                  <w:lang w:val="es-EC"/>
                </w:rPr>
              </m:ctrlPr>
            </m:sSubPr>
            <m:e>
              <m:r>
                <w:rPr>
                  <w:rFonts w:ascii="Cambria Math" w:hAnsi="Cambria Math"/>
                  <w:w w:val="105"/>
                  <w:lang w:val="es-EC"/>
                </w:rPr>
                <m:t>X</m:t>
              </m:r>
            </m:e>
            <m:sub>
              <m:r>
                <w:rPr>
                  <w:rFonts w:ascii="Cambria Math" w:hAnsi="Cambria Math"/>
                  <w:w w:val="105"/>
                  <w:lang w:val="es-EC"/>
                </w:rPr>
                <m:t>L</m:t>
              </m:r>
            </m:sub>
          </m:sSub>
          <m:r>
            <w:rPr>
              <w:rFonts w:ascii="Cambria Math" w:hAnsi="Cambria Math"/>
              <w:w w:val="105"/>
              <w:lang w:val="es-EC"/>
            </w:rPr>
            <m:t>=2×</m:t>
          </m:r>
          <m:sSup>
            <m:sSupPr>
              <m:ctrlPr>
                <w:rPr>
                  <w:rFonts w:ascii="Cambria Math" w:hAnsi="Cambria Math"/>
                  <w:i/>
                  <w:w w:val="105"/>
                  <w:lang w:val="es-EC"/>
                </w:rPr>
              </m:ctrlPr>
            </m:sSupPr>
            <m:e>
              <m:r>
                <w:rPr>
                  <w:rFonts w:ascii="Cambria Math" w:hAnsi="Cambria Math"/>
                  <w:w w:val="105"/>
                  <w:lang w:val="es-EC"/>
                </w:rPr>
                <m:t>π×60×L</m:t>
              </m:r>
            </m:e>
            <m:sup/>
          </m:sSup>
        </m:oMath>
      </m:oMathPara>
    </w:p>
    <w:p w14:paraId="6CA2CFA5" w14:textId="77777777" w:rsidR="00C73990" w:rsidRPr="006F7B12" w:rsidRDefault="00C73990" w:rsidP="00FD4E4F">
      <w:pPr>
        <w:pStyle w:val="Textoindependiente"/>
        <w:spacing w:before="135" w:line="280" w:lineRule="auto"/>
        <w:ind w:right="829"/>
        <w:jc w:val="both"/>
        <w:rPr>
          <w:w w:val="105"/>
          <w:lang w:val="es-EC"/>
        </w:rPr>
      </w:pPr>
    </w:p>
    <w:p w14:paraId="3D04CDE6" w14:textId="77777777" w:rsidR="00C73990" w:rsidRPr="006F7B12" w:rsidRDefault="00C73990" w:rsidP="00FD4E4F">
      <w:pPr>
        <w:pStyle w:val="Textoindependiente"/>
        <w:spacing w:before="135" w:line="280" w:lineRule="auto"/>
        <w:ind w:right="829"/>
        <w:jc w:val="both"/>
        <w:rPr>
          <w:w w:val="105"/>
          <w:lang w:val="es-EC"/>
        </w:rPr>
      </w:pPr>
      <w:r w:rsidRPr="006F7B12">
        <w:rPr>
          <w:w w:val="105"/>
          <w:lang w:val="es-EC"/>
        </w:rPr>
        <w:t>La estructura más prominente es la que tiene una separación de  8.28  metros para d1 y d2 y 7 metros para d3.</w:t>
      </w:r>
    </w:p>
    <w:p w14:paraId="7C5BCC30" w14:textId="77777777" w:rsidR="00C73990" w:rsidRPr="006F7B12" w:rsidRDefault="00B148C9" w:rsidP="00FD4E4F">
      <w:pPr>
        <w:pStyle w:val="Textoindependiente"/>
        <w:spacing w:before="135" w:line="280" w:lineRule="auto"/>
        <w:ind w:right="829"/>
        <w:jc w:val="both"/>
        <w:rPr>
          <w:w w:val="105"/>
          <w:lang w:val="es-EC"/>
        </w:rPr>
      </w:pPr>
      <w:r w:rsidRPr="006F7B12">
        <w:rPr>
          <w:w w:val="105"/>
          <w:lang w:val="es-EC"/>
        </w:rPr>
        <w:t>Según tablas Ds = 0.00661 metros.</w:t>
      </w:r>
    </w:p>
    <w:p w14:paraId="68B55342" w14:textId="77777777" w:rsidR="00B148C9" w:rsidRPr="006F7B12" w:rsidRDefault="00B148C9" w:rsidP="00FD4E4F">
      <w:pPr>
        <w:pStyle w:val="Textoindependiente"/>
        <w:spacing w:before="135" w:line="280" w:lineRule="auto"/>
        <w:ind w:right="829"/>
        <w:jc w:val="both"/>
        <w:rPr>
          <w:w w:val="105"/>
          <w:lang w:val="es-EC"/>
        </w:rPr>
      </w:pPr>
      <w:r w:rsidRPr="006F7B12">
        <w:rPr>
          <w:w w:val="105"/>
          <w:lang w:val="es-EC"/>
        </w:rPr>
        <w:t xml:space="preserve">Con estos valores se determinó un valor para la reactancia inductiva serie por fase de 0.000444 Ω/m  equivalente a 0.000000444 </w:t>
      </w:r>
      <w:r w:rsidR="00D73EC2" w:rsidRPr="006F7B12">
        <w:rPr>
          <w:w w:val="105"/>
          <w:lang w:val="es-EC"/>
        </w:rPr>
        <w:t>Ω/km.</w:t>
      </w:r>
    </w:p>
    <w:p w14:paraId="0F47F4B4" w14:textId="77777777" w:rsidR="00D73EC2" w:rsidRPr="006F7B12" w:rsidRDefault="00D73EC2" w:rsidP="00FD4E4F">
      <w:pPr>
        <w:pStyle w:val="Textoindependiente"/>
        <w:spacing w:before="135" w:line="280" w:lineRule="auto"/>
        <w:ind w:right="829"/>
        <w:jc w:val="both"/>
        <w:rPr>
          <w:w w:val="105"/>
          <w:lang w:val="es-EC"/>
        </w:rPr>
      </w:pPr>
    </w:p>
    <w:p w14:paraId="56835C2E" w14:textId="77777777" w:rsidR="00D73EC2" w:rsidRPr="006F7B12" w:rsidRDefault="00D73EC2" w:rsidP="00FD4E4F">
      <w:pPr>
        <w:pStyle w:val="Textoindependiente"/>
        <w:spacing w:before="135" w:line="280" w:lineRule="auto"/>
        <w:ind w:right="829"/>
        <w:jc w:val="both"/>
        <w:rPr>
          <w:w w:val="105"/>
          <w:lang w:val="es-EC"/>
        </w:rPr>
      </w:pPr>
    </w:p>
    <w:p w14:paraId="087432CC" w14:textId="77777777" w:rsidR="0079712C" w:rsidRPr="006F7B12" w:rsidRDefault="0079712C" w:rsidP="0079712C">
      <w:pPr>
        <w:pStyle w:val="Textoindependiente"/>
        <w:spacing w:before="1" w:line="285" w:lineRule="auto"/>
        <w:ind w:right="828"/>
        <w:jc w:val="both"/>
        <w:rPr>
          <w:w w:val="105"/>
          <w:lang w:val="es-EC"/>
        </w:rPr>
      </w:pPr>
    </w:p>
    <w:p w14:paraId="6CCD66AB" w14:textId="77777777" w:rsidR="0079712C" w:rsidRPr="006F7B12" w:rsidRDefault="0079712C" w:rsidP="00AF6BB5">
      <w:pPr>
        <w:pStyle w:val="Textoindependiente"/>
        <w:numPr>
          <w:ilvl w:val="2"/>
          <w:numId w:val="40"/>
        </w:numPr>
        <w:spacing w:line="247" w:lineRule="auto"/>
        <w:ind w:right="828"/>
        <w:jc w:val="both"/>
        <w:rPr>
          <w:b/>
          <w:w w:val="105"/>
          <w:lang w:val="es-EC"/>
        </w:rPr>
      </w:pPr>
      <w:r w:rsidRPr="006F7B12">
        <w:rPr>
          <w:b/>
          <w:w w:val="105"/>
          <w:lang w:val="es-EC"/>
        </w:rPr>
        <w:t>CAPACITANCIA Y SUSCEPTANCIA CAPACITIVA EN DERIVA</w:t>
      </w:r>
      <w:r w:rsidR="004F14CD" w:rsidRPr="006F7B12">
        <w:rPr>
          <w:b/>
          <w:w w:val="105"/>
          <w:lang w:val="es-EC"/>
        </w:rPr>
        <w:t>C</w:t>
      </w:r>
      <w:r w:rsidRPr="006F7B12">
        <w:rPr>
          <w:b/>
          <w:w w:val="105"/>
          <w:lang w:val="es-EC"/>
        </w:rPr>
        <w:t>IÓN.</w:t>
      </w:r>
      <w:r w:rsidRPr="006F7B12">
        <w:rPr>
          <w:b/>
          <w:w w:val="105"/>
        </w:rPr>
        <w:fldChar w:fldCharType="begin"/>
      </w:r>
      <w:r w:rsidRPr="006F7B12">
        <w:rPr>
          <w:lang w:val="es-EC"/>
        </w:rPr>
        <w:instrText xml:space="preserve"> XE "</w:instrText>
      </w:r>
      <w:r w:rsidRPr="006F7B12">
        <w:rPr>
          <w:b/>
          <w:w w:val="105"/>
          <w:lang w:val="es-EC"/>
        </w:rPr>
        <w:instrText>TOPOGRAFIA</w:instrText>
      </w:r>
      <w:r w:rsidRPr="006F7B12">
        <w:rPr>
          <w:lang w:val="es-EC"/>
        </w:rPr>
        <w:instrText xml:space="preserve">" </w:instrText>
      </w:r>
      <w:r w:rsidRPr="006F7B12">
        <w:rPr>
          <w:b/>
          <w:w w:val="105"/>
        </w:rPr>
        <w:fldChar w:fldCharType="end"/>
      </w:r>
    </w:p>
    <w:p w14:paraId="1EE88E8E" w14:textId="77777777" w:rsidR="0079712C" w:rsidRPr="006F7B12" w:rsidRDefault="0079712C" w:rsidP="0079712C">
      <w:pPr>
        <w:pStyle w:val="Textoindependiente"/>
        <w:spacing w:line="280" w:lineRule="auto"/>
        <w:ind w:right="834"/>
        <w:jc w:val="both"/>
        <w:rPr>
          <w:w w:val="105"/>
          <w:lang w:val="es-EC"/>
        </w:rPr>
      </w:pPr>
    </w:p>
    <w:p w14:paraId="5AB1AEBB" w14:textId="77777777" w:rsidR="0079712C" w:rsidRPr="006F7B12" w:rsidRDefault="0079712C" w:rsidP="0079712C">
      <w:pPr>
        <w:pStyle w:val="Textoindependiente"/>
        <w:spacing w:line="280" w:lineRule="auto"/>
        <w:ind w:right="834"/>
        <w:jc w:val="both"/>
        <w:rPr>
          <w:w w:val="105"/>
          <w:lang w:val="es-EC"/>
        </w:rPr>
      </w:pPr>
    </w:p>
    <w:p w14:paraId="6D893145" w14:textId="77777777" w:rsidR="0079712C" w:rsidRPr="006F7B12" w:rsidRDefault="003033B7" w:rsidP="0079712C">
      <w:pPr>
        <w:pStyle w:val="Textoindependiente"/>
        <w:spacing w:line="280" w:lineRule="auto"/>
        <w:ind w:right="834"/>
        <w:jc w:val="both"/>
        <w:rPr>
          <w:w w:val="105"/>
          <w:lang w:val="es-EC"/>
        </w:rPr>
      </w:pPr>
      <w:r w:rsidRPr="006F7B12">
        <w:rPr>
          <w:w w:val="105"/>
          <w:lang w:val="es-EC"/>
        </w:rPr>
        <w:t xml:space="preserve">Se debe calcular la capacitancia al neutro de la línea, para lo cual </w:t>
      </w:r>
      <w:r w:rsidR="0079712C" w:rsidRPr="006F7B12">
        <w:rPr>
          <w:w w:val="105"/>
          <w:lang w:val="es-EC"/>
        </w:rPr>
        <w:t>se utilizó la siguiente expresión:</w:t>
      </w:r>
    </w:p>
    <w:p w14:paraId="43340F24" w14:textId="77777777" w:rsidR="0079712C" w:rsidRPr="006F7B12" w:rsidRDefault="0079712C" w:rsidP="0079712C">
      <w:pPr>
        <w:pStyle w:val="Textoindependiente"/>
        <w:spacing w:line="280" w:lineRule="auto"/>
        <w:ind w:right="834"/>
        <w:jc w:val="both"/>
        <w:rPr>
          <w:w w:val="105"/>
          <w:lang w:val="es-EC"/>
        </w:rPr>
      </w:pPr>
    </w:p>
    <w:p w14:paraId="3F35A149" w14:textId="77777777" w:rsidR="0079712C" w:rsidRPr="006F7B12" w:rsidRDefault="0079712C" w:rsidP="0079712C">
      <w:pPr>
        <w:pStyle w:val="Textoindependiente"/>
        <w:spacing w:line="280" w:lineRule="auto"/>
        <w:ind w:right="834"/>
        <w:jc w:val="both"/>
        <w:rPr>
          <w:w w:val="105"/>
          <w:lang w:val="es-EC"/>
        </w:rPr>
      </w:pPr>
    </w:p>
    <w:p w14:paraId="077932C2" w14:textId="77777777" w:rsidR="0079712C" w:rsidRPr="006F7B12" w:rsidRDefault="003033B7" w:rsidP="0079712C">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Cn=</m:t>
          </m:r>
          <m:f>
            <m:fPr>
              <m:ctrlPr>
                <w:rPr>
                  <w:rFonts w:ascii="Cambria Math" w:hAnsi="Cambria Math"/>
                  <w:i/>
                  <w:w w:val="105"/>
                  <w:lang w:val="es-EC"/>
                </w:rPr>
              </m:ctrlPr>
            </m:fPr>
            <m:num>
              <m:r>
                <w:rPr>
                  <w:rFonts w:ascii="Cambria Math" w:hAnsi="Cambria Math"/>
                  <w:w w:val="105"/>
                  <w:lang w:val="es-EC"/>
                </w:rPr>
                <m:t>2×π×k</m:t>
              </m:r>
            </m:num>
            <m:den>
              <m:r>
                <w:rPr>
                  <w:rFonts w:ascii="Cambria Math" w:hAnsi="Cambria Math"/>
                  <w:w w:val="105"/>
                  <w:lang w:val="es-EC"/>
                </w:rPr>
                <m:t>ln</m:t>
              </m:r>
              <m:d>
                <m:dPr>
                  <m:ctrlPr>
                    <w:rPr>
                      <w:rFonts w:ascii="Cambria Math" w:hAnsi="Cambria Math"/>
                      <w:i/>
                      <w:w w:val="105"/>
                      <w:lang w:val="es-EC"/>
                    </w:rPr>
                  </m:ctrlPr>
                </m:dPr>
                <m:e>
                  <m:f>
                    <m:fPr>
                      <m:ctrlPr>
                        <w:rPr>
                          <w:rFonts w:ascii="Cambria Math" w:hAnsi="Cambria Math"/>
                          <w:i/>
                          <w:w w:val="105"/>
                          <w:lang w:val="es-EC"/>
                        </w:rPr>
                      </m:ctrlPr>
                    </m:fPr>
                    <m:num>
                      <m:r>
                        <w:rPr>
                          <w:rFonts w:ascii="Cambria Math" w:hAnsi="Cambria Math"/>
                          <w:w w:val="105"/>
                          <w:lang w:val="es-EC"/>
                        </w:rPr>
                        <m:t>Deq</m:t>
                      </m:r>
                    </m:num>
                    <m:den>
                      <m:r>
                        <w:rPr>
                          <w:rFonts w:ascii="Cambria Math" w:hAnsi="Cambria Math"/>
                          <w:w w:val="105"/>
                          <w:lang w:val="es-EC"/>
                        </w:rPr>
                        <m:t>r</m:t>
                      </m:r>
                    </m:den>
                  </m:f>
                </m:e>
              </m:d>
            </m:den>
          </m:f>
        </m:oMath>
      </m:oMathPara>
    </w:p>
    <w:p w14:paraId="4F9CE9A8" w14:textId="77777777" w:rsidR="0079712C" w:rsidRPr="006F7B12" w:rsidRDefault="0079712C" w:rsidP="0079712C">
      <w:pPr>
        <w:pStyle w:val="Textoindependiente"/>
        <w:spacing w:line="280" w:lineRule="auto"/>
        <w:ind w:right="834"/>
        <w:jc w:val="both"/>
        <w:rPr>
          <w:w w:val="105"/>
          <w:lang w:val="es-EC"/>
        </w:rPr>
      </w:pPr>
    </w:p>
    <w:p w14:paraId="51BCC02D" w14:textId="77777777" w:rsidR="0079712C" w:rsidRPr="006F7B12" w:rsidRDefault="0079712C" w:rsidP="0079712C">
      <w:pPr>
        <w:pStyle w:val="Textoindependiente"/>
        <w:spacing w:line="280" w:lineRule="auto"/>
        <w:ind w:right="834"/>
        <w:jc w:val="both"/>
        <w:rPr>
          <w:w w:val="105"/>
          <w:lang w:val="es-EC"/>
        </w:rPr>
      </w:pPr>
      <w:r w:rsidRPr="006F7B12">
        <w:rPr>
          <w:w w:val="105"/>
          <w:lang w:val="es-EC"/>
        </w:rPr>
        <w:t>De donde:</w:t>
      </w:r>
    </w:p>
    <w:p w14:paraId="512558A3" w14:textId="77777777" w:rsidR="0079712C" w:rsidRPr="006F7B12" w:rsidRDefault="0079712C" w:rsidP="0079712C">
      <w:pPr>
        <w:pStyle w:val="Textoindependiente"/>
        <w:spacing w:line="280" w:lineRule="auto"/>
        <w:ind w:right="834"/>
        <w:jc w:val="both"/>
        <w:rPr>
          <w:w w:val="105"/>
          <w:lang w:val="es-EC"/>
        </w:rPr>
      </w:pPr>
    </w:p>
    <w:p w14:paraId="20C63A56" w14:textId="77777777" w:rsidR="0079712C" w:rsidRPr="006F7B12" w:rsidRDefault="003033B7" w:rsidP="0079712C">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k   =Permitividad del espacio libre 8.85×</m:t>
          </m:r>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-12</m:t>
              </m:r>
            </m:sup>
          </m:sSup>
          <m:r>
            <w:rPr>
              <w:rFonts w:ascii="Cambria Math" w:hAnsi="Cambria Math"/>
              <w:w w:val="105"/>
              <w:lang w:val="es-EC"/>
            </w:rPr>
            <m:t xml:space="preserve"> F/m</m:t>
          </m:r>
        </m:oMath>
      </m:oMathPara>
    </w:p>
    <w:p w14:paraId="6FB8B5E7" w14:textId="77777777" w:rsidR="003033B7" w:rsidRPr="006F7B12" w:rsidRDefault="003033B7" w:rsidP="003033B7">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Deq   =Espaciamiento equilátero equivalente de la línea.</m:t>
          </m:r>
        </m:oMath>
      </m:oMathPara>
    </w:p>
    <w:p w14:paraId="1C2755C2" w14:textId="77777777" w:rsidR="0079712C" w:rsidRPr="006F7B12" w:rsidRDefault="003033B7" w:rsidP="0079712C">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r   =Radio del conductor .</m:t>
          </m:r>
        </m:oMath>
      </m:oMathPara>
    </w:p>
    <w:p w14:paraId="2C11AA40" w14:textId="77777777" w:rsidR="0079712C" w:rsidRPr="006F7B12" w:rsidRDefault="003033B7" w:rsidP="0079712C">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Cn   =Capacitancia en F/m</m:t>
          </m:r>
        </m:oMath>
      </m:oMathPara>
    </w:p>
    <w:p w14:paraId="3CBD2A9F" w14:textId="77777777" w:rsidR="0079712C" w:rsidRPr="006F7B12" w:rsidRDefault="0079712C" w:rsidP="0079712C">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Deq=</m:t>
          </m:r>
          <m:rad>
            <m:radPr>
              <m:ctrlPr>
                <w:rPr>
                  <w:rFonts w:ascii="Cambria Math" w:hAnsi="Cambria Math"/>
                  <w:i/>
                  <w:w w:val="105"/>
                  <w:lang w:val="es-EC"/>
                </w:rPr>
              </m:ctrlPr>
            </m:radPr>
            <m:deg>
              <m:r>
                <w:rPr>
                  <w:rFonts w:ascii="Cambria Math" w:hAnsi="Cambria Math"/>
                  <w:w w:val="105"/>
                  <w:lang w:val="es-EC"/>
                </w:rPr>
                <m:t>3</m:t>
              </m:r>
            </m:deg>
            <m:e>
              <m:r>
                <w:rPr>
                  <w:rFonts w:ascii="Cambria Math" w:hAnsi="Cambria Math"/>
                  <w:w w:val="105"/>
                  <w:lang w:val="es-EC"/>
                </w:rPr>
                <m:t>d1×d2×d3</m:t>
              </m:r>
            </m:e>
          </m:rad>
        </m:oMath>
      </m:oMathPara>
    </w:p>
    <w:p w14:paraId="4018F9A4" w14:textId="77777777" w:rsidR="0079712C" w:rsidRPr="006F7B12" w:rsidRDefault="0079712C" w:rsidP="0079712C">
      <w:pPr>
        <w:pStyle w:val="Textoindependiente"/>
        <w:spacing w:before="135" w:line="280" w:lineRule="auto"/>
        <w:ind w:right="829"/>
        <w:jc w:val="both"/>
        <w:rPr>
          <w:w w:val="105"/>
          <w:lang w:val="es-EC"/>
        </w:rPr>
      </w:pPr>
    </w:p>
    <w:p w14:paraId="192DE74A" w14:textId="77777777" w:rsidR="0079712C" w:rsidRPr="006F7B12" w:rsidRDefault="0079712C" w:rsidP="0079712C">
      <w:pPr>
        <w:pStyle w:val="Textoindependiente"/>
        <w:spacing w:before="135" w:line="280" w:lineRule="auto"/>
        <w:ind w:right="829"/>
        <w:jc w:val="both"/>
        <w:rPr>
          <w:w w:val="105"/>
          <w:lang w:val="es-EC"/>
        </w:rPr>
      </w:pPr>
      <w:r w:rsidRPr="006F7B12">
        <w:rPr>
          <w:w w:val="105"/>
          <w:lang w:val="es-EC"/>
        </w:rPr>
        <w:t>d1, d2, d3, son las distancias entre fases de la estructura más prominente de la línea.</w:t>
      </w:r>
    </w:p>
    <w:p w14:paraId="110ECC24" w14:textId="77777777" w:rsidR="0079712C" w:rsidRPr="006F7B12" w:rsidRDefault="0079712C" w:rsidP="0079712C">
      <w:pPr>
        <w:pStyle w:val="Textoindependiente"/>
        <w:spacing w:before="135" w:line="280" w:lineRule="auto"/>
        <w:ind w:right="829"/>
        <w:jc w:val="both"/>
        <w:rPr>
          <w:w w:val="105"/>
          <w:lang w:val="es-EC"/>
        </w:rPr>
      </w:pPr>
      <w:r w:rsidRPr="006F7B12">
        <w:rPr>
          <w:w w:val="105"/>
          <w:lang w:val="es-EC"/>
        </w:rPr>
        <w:t xml:space="preserve">La reactancia </w:t>
      </w:r>
      <w:r w:rsidR="003033B7" w:rsidRPr="006F7B12">
        <w:rPr>
          <w:w w:val="105"/>
          <w:lang w:val="es-EC"/>
        </w:rPr>
        <w:t>capacitiva</w:t>
      </w:r>
      <w:r w:rsidRPr="006F7B12">
        <w:rPr>
          <w:w w:val="105"/>
          <w:lang w:val="es-EC"/>
        </w:rPr>
        <w:t xml:space="preserve"> se calculó con la siguiente expresión:</w:t>
      </w:r>
    </w:p>
    <w:p w14:paraId="7FBA34C6" w14:textId="77777777" w:rsidR="0079712C" w:rsidRPr="006F7B12" w:rsidRDefault="0079712C" w:rsidP="0079712C">
      <w:pPr>
        <w:pStyle w:val="Textoindependiente"/>
        <w:spacing w:before="135" w:line="280" w:lineRule="auto"/>
        <w:ind w:right="829"/>
        <w:jc w:val="both"/>
        <w:rPr>
          <w:w w:val="105"/>
          <w:lang w:val="es-EC"/>
        </w:rPr>
      </w:pPr>
    </w:p>
    <w:p w14:paraId="25879CDF" w14:textId="77777777" w:rsidR="0079712C" w:rsidRPr="006F7B12" w:rsidRDefault="003033B7" w:rsidP="0079712C">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Xc=</m:t>
          </m:r>
          <m:f>
            <m:fPr>
              <m:ctrlPr>
                <w:rPr>
                  <w:rFonts w:ascii="Cambria Math" w:hAnsi="Cambria Math"/>
                  <w:i/>
                  <w:w w:val="105"/>
                  <w:lang w:val="es-EC"/>
                </w:rPr>
              </m:ctrlPr>
            </m:fPr>
            <m:num>
              <m:r>
                <w:rPr>
                  <w:rFonts w:ascii="Cambria Math" w:hAnsi="Cambria Math"/>
                  <w:w w:val="105"/>
                  <w:lang w:val="es-EC"/>
                </w:rPr>
                <m:t>1</m:t>
              </m:r>
            </m:num>
            <m:den>
              <m:r>
                <w:rPr>
                  <w:rFonts w:ascii="Cambria Math" w:hAnsi="Cambria Math"/>
                  <w:w w:val="105"/>
                  <w:lang w:val="es-EC"/>
                </w:rPr>
                <m:t>2×π×60×C</m:t>
              </m:r>
            </m:den>
          </m:f>
        </m:oMath>
      </m:oMathPara>
    </w:p>
    <w:p w14:paraId="5E99E41D" w14:textId="77777777" w:rsidR="0079712C" w:rsidRPr="006F7B12" w:rsidRDefault="0079712C" w:rsidP="0079712C">
      <w:pPr>
        <w:pStyle w:val="Textoindependiente"/>
        <w:spacing w:before="135" w:line="280" w:lineRule="auto"/>
        <w:ind w:right="829"/>
        <w:jc w:val="both"/>
        <w:rPr>
          <w:w w:val="105"/>
          <w:lang w:val="es-EC"/>
        </w:rPr>
      </w:pPr>
    </w:p>
    <w:p w14:paraId="50D102DA" w14:textId="77777777" w:rsidR="0079712C" w:rsidRPr="006F7B12" w:rsidRDefault="0079712C" w:rsidP="0079712C">
      <w:pPr>
        <w:pStyle w:val="Textoindependiente"/>
        <w:spacing w:before="135" w:line="280" w:lineRule="auto"/>
        <w:ind w:right="829"/>
        <w:jc w:val="both"/>
        <w:rPr>
          <w:w w:val="105"/>
          <w:lang w:val="es-EC"/>
        </w:rPr>
      </w:pPr>
      <w:r w:rsidRPr="006F7B12">
        <w:rPr>
          <w:w w:val="105"/>
          <w:lang w:val="es-EC"/>
        </w:rPr>
        <w:t>La estructura más prominente es la que tiene una separación de  8.28  metros para d1 y d2 y 7 metros para d3.</w:t>
      </w:r>
    </w:p>
    <w:p w14:paraId="7D67489F" w14:textId="77777777" w:rsidR="0079712C" w:rsidRPr="006F7B12" w:rsidRDefault="0079712C" w:rsidP="0079712C">
      <w:pPr>
        <w:pStyle w:val="Textoindependiente"/>
        <w:spacing w:before="135" w:line="280" w:lineRule="auto"/>
        <w:ind w:right="829"/>
        <w:jc w:val="both"/>
        <w:rPr>
          <w:w w:val="105"/>
          <w:lang w:val="es-EC"/>
        </w:rPr>
      </w:pPr>
      <w:r w:rsidRPr="006F7B12">
        <w:rPr>
          <w:w w:val="105"/>
          <w:lang w:val="es-EC"/>
        </w:rPr>
        <w:t xml:space="preserve">Según tablas </w:t>
      </w:r>
      <w:r w:rsidR="003033B7" w:rsidRPr="006F7B12">
        <w:rPr>
          <w:w w:val="105"/>
          <w:lang w:val="es-EC"/>
        </w:rPr>
        <w:t>r</w:t>
      </w:r>
      <w:r w:rsidRPr="006F7B12">
        <w:rPr>
          <w:w w:val="105"/>
          <w:lang w:val="es-EC"/>
        </w:rPr>
        <w:t xml:space="preserve"> = </w:t>
      </w:r>
      <w:r w:rsidR="003033B7" w:rsidRPr="006F7B12">
        <w:rPr>
          <w:w w:val="105"/>
          <w:lang w:val="es-EC"/>
        </w:rPr>
        <w:t>0.01631</w:t>
      </w:r>
      <w:r w:rsidRPr="006F7B12">
        <w:rPr>
          <w:w w:val="105"/>
          <w:lang w:val="es-EC"/>
        </w:rPr>
        <w:t xml:space="preserve"> metros.</w:t>
      </w:r>
    </w:p>
    <w:p w14:paraId="7E59FD62" w14:textId="77777777" w:rsidR="0079712C" w:rsidRPr="006F7B12" w:rsidRDefault="0079712C" w:rsidP="0079712C">
      <w:pPr>
        <w:pStyle w:val="Textoindependiente"/>
        <w:spacing w:before="135" w:line="280" w:lineRule="auto"/>
        <w:ind w:right="829"/>
        <w:jc w:val="both"/>
        <w:rPr>
          <w:w w:val="105"/>
          <w:lang w:val="es-EC"/>
        </w:rPr>
      </w:pPr>
      <w:r w:rsidRPr="006F7B12">
        <w:rPr>
          <w:w w:val="105"/>
          <w:lang w:val="es-EC"/>
        </w:rPr>
        <w:t xml:space="preserve">Con estos valores se determinó un valor para la reactancia </w:t>
      </w:r>
      <w:r w:rsidR="00620D54" w:rsidRPr="006F7B12">
        <w:rPr>
          <w:w w:val="105"/>
          <w:lang w:val="es-EC"/>
        </w:rPr>
        <w:t xml:space="preserve">capacitiva en derivación por fase al neutro de 294520189.65 </w:t>
      </w:r>
      <w:r w:rsidRPr="006F7B12">
        <w:rPr>
          <w:w w:val="105"/>
          <w:lang w:val="es-EC"/>
        </w:rPr>
        <w:t>Ω</w:t>
      </w:r>
      <w:r w:rsidR="00620D54" w:rsidRPr="006F7B12">
        <w:rPr>
          <w:w w:val="105"/>
          <w:lang w:val="es-EC"/>
        </w:rPr>
        <w:t>.</w:t>
      </w:r>
      <w:r w:rsidRPr="006F7B12">
        <w:rPr>
          <w:w w:val="105"/>
          <w:lang w:val="es-EC"/>
        </w:rPr>
        <w:t xml:space="preserve">m  equivalente a </w:t>
      </w:r>
      <w:r w:rsidR="00620D54" w:rsidRPr="006F7B12">
        <w:rPr>
          <w:w w:val="105"/>
          <w:lang w:val="es-EC"/>
        </w:rPr>
        <w:t xml:space="preserve">294520.189 </w:t>
      </w:r>
      <w:r w:rsidRPr="006F7B12">
        <w:rPr>
          <w:w w:val="105"/>
          <w:lang w:val="es-EC"/>
        </w:rPr>
        <w:t>Ω</w:t>
      </w:r>
      <w:r w:rsidR="00620D54" w:rsidRPr="006F7B12">
        <w:rPr>
          <w:w w:val="105"/>
          <w:lang w:val="es-EC"/>
        </w:rPr>
        <w:t>.</w:t>
      </w:r>
      <w:r w:rsidRPr="006F7B12">
        <w:rPr>
          <w:w w:val="105"/>
          <w:lang w:val="es-EC"/>
        </w:rPr>
        <w:t>km.</w:t>
      </w:r>
    </w:p>
    <w:p w14:paraId="5D5AA218" w14:textId="77777777" w:rsidR="00257B20" w:rsidRPr="006F7B12" w:rsidRDefault="00257B20" w:rsidP="0079712C">
      <w:pPr>
        <w:pStyle w:val="Textoindependiente"/>
        <w:spacing w:before="135" w:line="280" w:lineRule="auto"/>
        <w:ind w:right="829"/>
        <w:jc w:val="both"/>
        <w:rPr>
          <w:w w:val="105"/>
          <w:lang w:val="es-EC"/>
        </w:rPr>
      </w:pPr>
      <w:r w:rsidRPr="006F7B12">
        <w:rPr>
          <w:w w:val="105"/>
          <w:lang w:val="es-EC"/>
        </w:rPr>
        <w:lastRenderedPageBreak/>
        <w:t xml:space="preserve">La susceptancia capacitiva es el inverso de la reactancia capacitiva, por lo tanto para la línea el valor es de </w:t>
      </w:r>
      <w:r w:rsidR="00BD1390" w:rsidRPr="006F7B12">
        <w:rPr>
          <w:w w:val="105"/>
          <w:lang w:val="es-EC"/>
        </w:rPr>
        <w:t>3.395</w:t>
      </w:r>
      <m:oMath>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-9</m:t>
            </m:r>
          </m:sup>
        </m:sSup>
      </m:oMath>
      <w:r w:rsidR="00BD1390" w:rsidRPr="006F7B12">
        <w:rPr>
          <w:w w:val="105"/>
          <w:lang w:val="es-EC"/>
        </w:rPr>
        <w:t xml:space="preserve">  siemens/m equivalente a  3.395</w:t>
      </w:r>
      <m:oMath>
        <m:sSup>
          <m:sSupPr>
            <m:ctrlPr>
              <w:rPr>
                <w:rFonts w:ascii="Cambria Math" w:hAnsi="Cambria Math"/>
                <w:i/>
                <w:w w:val="105"/>
                <w:lang w:val="es-EC"/>
              </w:rPr>
            </m:ctrlPr>
          </m:sSupPr>
          <m:e>
            <m:r>
              <w:rPr>
                <w:rFonts w:ascii="Cambria Math" w:hAnsi="Cambria Math"/>
                <w:w w:val="105"/>
                <w:lang w:val="es-EC"/>
              </w:rPr>
              <m:t>×10</m:t>
            </m:r>
          </m:e>
          <m:sup>
            <m:r>
              <w:rPr>
                <w:rFonts w:ascii="Cambria Math" w:hAnsi="Cambria Math"/>
                <w:w w:val="105"/>
                <w:lang w:val="es-EC"/>
              </w:rPr>
              <m:t>-6</m:t>
            </m:r>
          </m:sup>
        </m:sSup>
      </m:oMath>
      <w:r w:rsidR="00BD1390" w:rsidRPr="006F7B12">
        <w:rPr>
          <w:w w:val="105"/>
          <w:lang w:val="es-EC"/>
        </w:rPr>
        <w:t xml:space="preserve">  siemens/km.</w:t>
      </w:r>
    </w:p>
    <w:p w14:paraId="7909588B" w14:textId="77777777" w:rsidR="00BD1390" w:rsidRPr="006F7B12" w:rsidRDefault="00BD1390" w:rsidP="0079712C">
      <w:pPr>
        <w:pStyle w:val="Textoindependiente"/>
        <w:spacing w:before="135" w:line="280" w:lineRule="auto"/>
        <w:ind w:right="829"/>
        <w:jc w:val="both"/>
        <w:rPr>
          <w:w w:val="105"/>
          <w:lang w:val="es-EC"/>
        </w:rPr>
      </w:pPr>
    </w:p>
    <w:p w14:paraId="7696C6ED" w14:textId="77777777" w:rsidR="00D6406B" w:rsidRPr="006F7B12" w:rsidRDefault="00D6406B" w:rsidP="00D6406B">
      <w:pPr>
        <w:pStyle w:val="Textoindependiente"/>
        <w:spacing w:before="1" w:line="285" w:lineRule="auto"/>
        <w:ind w:right="828"/>
        <w:jc w:val="both"/>
        <w:rPr>
          <w:w w:val="105"/>
          <w:lang w:val="es-EC"/>
        </w:rPr>
      </w:pPr>
    </w:p>
    <w:p w14:paraId="115A6ACF" w14:textId="77777777" w:rsidR="00D6406B" w:rsidRPr="006F7B12" w:rsidRDefault="00D6406B" w:rsidP="00AF6BB5">
      <w:pPr>
        <w:pStyle w:val="Textoindependiente"/>
        <w:numPr>
          <w:ilvl w:val="2"/>
          <w:numId w:val="40"/>
        </w:numPr>
        <w:spacing w:line="247" w:lineRule="auto"/>
        <w:ind w:right="828"/>
        <w:jc w:val="both"/>
        <w:rPr>
          <w:b/>
          <w:w w:val="105"/>
          <w:lang w:val="es-EC"/>
        </w:rPr>
      </w:pPr>
      <w:r w:rsidRPr="006F7B12">
        <w:rPr>
          <w:b/>
          <w:w w:val="105"/>
          <w:lang w:val="es-EC"/>
        </w:rPr>
        <w:t>CONDUCTANCIA EN DERIVACIÓN.</w:t>
      </w:r>
    </w:p>
    <w:p w14:paraId="54C052A7" w14:textId="77777777" w:rsidR="00D6406B" w:rsidRPr="006F7B12" w:rsidRDefault="00D6406B" w:rsidP="00D6406B">
      <w:pPr>
        <w:pStyle w:val="Textoindependiente"/>
        <w:spacing w:line="247" w:lineRule="auto"/>
        <w:ind w:left="360" w:right="828"/>
        <w:jc w:val="both"/>
        <w:rPr>
          <w:b/>
          <w:w w:val="105"/>
          <w:lang w:val="es-EC"/>
        </w:rPr>
      </w:pPr>
    </w:p>
    <w:p w14:paraId="712FA722" w14:textId="77777777" w:rsidR="00D6406B" w:rsidRPr="006F7B12" w:rsidRDefault="00D6406B" w:rsidP="00D6406B">
      <w:pPr>
        <w:pStyle w:val="Textoindependiente"/>
        <w:spacing w:line="280" w:lineRule="auto"/>
        <w:ind w:right="834"/>
        <w:jc w:val="both"/>
        <w:rPr>
          <w:w w:val="105"/>
          <w:lang w:val="es-EC"/>
        </w:rPr>
      </w:pPr>
    </w:p>
    <w:p w14:paraId="4C2BB4B8" w14:textId="77777777" w:rsidR="00D6406B" w:rsidRPr="006F7B12" w:rsidRDefault="00D6406B" w:rsidP="00D6406B">
      <w:pPr>
        <w:pStyle w:val="Textoindependiente"/>
        <w:spacing w:line="280" w:lineRule="auto"/>
        <w:ind w:right="834"/>
        <w:jc w:val="both"/>
        <w:rPr>
          <w:w w:val="105"/>
          <w:lang w:val="es-EC"/>
        </w:rPr>
      </w:pPr>
      <w:r w:rsidRPr="006F7B12">
        <w:rPr>
          <w:w w:val="105"/>
          <w:lang w:val="es-EC"/>
        </w:rPr>
        <w:t>Para el cálculo de la conductancia en derivación se utilizó la siguiente expresión:</w:t>
      </w:r>
    </w:p>
    <w:p w14:paraId="43C0C9F0" w14:textId="77777777" w:rsidR="00D6406B" w:rsidRPr="006F7B12" w:rsidRDefault="00D6406B" w:rsidP="00D6406B">
      <w:pPr>
        <w:pStyle w:val="Textoindependiente"/>
        <w:spacing w:line="280" w:lineRule="auto"/>
        <w:ind w:right="834"/>
        <w:jc w:val="both"/>
        <w:rPr>
          <w:w w:val="105"/>
          <w:lang w:val="es-EC"/>
        </w:rPr>
      </w:pPr>
    </w:p>
    <w:p w14:paraId="560FE6E2" w14:textId="77777777" w:rsidR="00D6406B" w:rsidRPr="006F7B12" w:rsidRDefault="00D6406B" w:rsidP="00D6406B">
      <w:pPr>
        <w:pStyle w:val="Textoindependiente"/>
        <w:spacing w:line="280" w:lineRule="auto"/>
        <w:ind w:right="834"/>
        <w:jc w:val="both"/>
        <w:rPr>
          <w:w w:val="105"/>
          <w:lang w:val="es-EC"/>
        </w:rPr>
      </w:pPr>
    </w:p>
    <w:p w14:paraId="3B195F1E" w14:textId="77777777" w:rsidR="00D6406B" w:rsidRPr="006F7B12" w:rsidRDefault="00D6406B" w:rsidP="00D6406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G=</m:t>
          </m:r>
          <m:f>
            <m:fPr>
              <m:ctrlPr>
                <w:rPr>
                  <w:rFonts w:ascii="Cambria Math" w:hAnsi="Cambria Math"/>
                  <w:i/>
                  <w:w w:val="105"/>
                  <w:lang w:val="es-EC"/>
                </w:rPr>
              </m:ctrlPr>
            </m:fPr>
            <m:num>
              <m:r>
                <w:rPr>
                  <w:rFonts w:ascii="Cambria Math" w:hAnsi="Cambria Math"/>
                  <w:w w:val="105"/>
                  <w:lang w:val="es-EC"/>
                </w:rPr>
                <m:t>Pais</m:t>
              </m:r>
            </m:num>
            <m:den>
              <m:sSup>
                <m:sSupPr>
                  <m:ctrlPr>
                    <w:rPr>
                      <w:rFonts w:ascii="Cambria Math" w:hAnsi="Cambria Math"/>
                      <w:i/>
                      <w:w w:val="105"/>
                      <w:lang w:val="es-EC"/>
                    </w:rPr>
                  </m:ctrlPr>
                </m:sSupPr>
                <m:e>
                  <m:r>
                    <w:rPr>
                      <w:rFonts w:ascii="Cambria Math" w:hAnsi="Cambria Math"/>
                      <w:w w:val="105"/>
                      <w:lang w:val="es-EC"/>
                    </w:rPr>
                    <m:t>V</m:t>
                  </m:r>
                </m:e>
                <m:sup>
                  <m:r>
                    <w:rPr>
                      <w:rFonts w:ascii="Cambria Math" w:hAnsi="Cambria Math"/>
                      <w:w w:val="105"/>
                      <w:lang w:val="es-EC"/>
                    </w:rPr>
                    <m:t>2</m:t>
                  </m:r>
                </m:sup>
              </m:sSup>
            </m:den>
          </m:f>
        </m:oMath>
      </m:oMathPara>
    </w:p>
    <w:p w14:paraId="5762D4C5" w14:textId="77777777" w:rsidR="00D6406B" w:rsidRPr="006F7B12" w:rsidRDefault="00D6406B" w:rsidP="00D6406B">
      <w:pPr>
        <w:pStyle w:val="Textoindependiente"/>
        <w:spacing w:line="280" w:lineRule="auto"/>
        <w:ind w:right="834"/>
        <w:jc w:val="both"/>
        <w:rPr>
          <w:w w:val="105"/>
          <w:lang w:val="es-EC"/>
        </w:rPr>
      </w:pPr>
    </w:p>
    <w:p w14:paraId="05895F5D" w14:textId="77777777" w:rsidR="00D6406B" w:rsidRPr="006F7B12" w:rsidRDefault="00D6406B" w:rsidP="00D6406B">
      <w:pPr>
        <w:pStyle w:val="Textoindependiente"/>
        <w:spacing w:line="280" w:lineRule="auto"/>
        <w:ind w:right="834"/>
        <w:jc w:val="both"/>
        <w:rPr>
          <w:w w:val="105"/>
          <w:lang w:val="es-EC"/>
        </w:rPr>
      </w:pPr>
      <w:r w:rsidRPr="006F7B12">
        <w:rPr>
          <w:w w:val="105"/>
          <w:lang w:val="es-EC"/>
        </w:rPr>
        <w:t>De donde:</w:t>
      </w:r>
    </w:p>
    <w:p w14:paraId="021C2571" w14:textId="77777777" w:rsidR="00D6406B" w:rsidRPr="006F7B12" w:rsidRDefault="00D6406B" w:rsidP="00D6406B">
      <w:pPr>
        <w:pStyle w:val="Textoindependiente"/>
        <w:spacing w:line="280" w:lineRule="auto"/>
        <w:ind w:right="834"/>
        <w:jc w:val="both"/>
        <w:rPr>
          <w:w w:val="105"/>
          <w:lang w:val="es-EC"/>
        </w:rPr>
      </w:pPr>
    </w:p>
    <w:p w14:paraId="0CD50B70" w14:textId="77777777" w:rsidR="00D6406B" w:rsidRPr="006F7B12" w:rsidRDefault="00D6406B" w:rsidP="00D6406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G   =Conductancia en siemens/m</m:t>
          </m:r>
        </m:oMath>
      </m:oMathPara>
    </w:p>
    <w:p w14:paraId="642481AF" w14:textId="77777777" w:rsidR="00D6406B" w:rsidRPr="006F7B12" w:rsidRDefault="00D6406B" w:rsidP="00D6406B">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Pais   =Pérdidas de  aislamiento de los aisladores e watios</m:t>
          </m:r>
        </m:oMath>
      </m:oMathPara>
    </w:p>
    <w:p w14:paraId="678FF7AB" w14:textId="77777777" w:rsidR="00A32FD1" w:rsidRPr="006F7B12" w:rsidRDefault="00A32FD1" w:rsidP="00D6406B">
      <w:pPr>
        <w:pStyle w:val="Textoindependiente"/>
        <w:spacing w:before="135" w:line="280" w:lineRule="auto"/>
        <w:ind w:right="829"/>
        <w:jc w:val="both"/>
        <w:rPr>
          <w:w w:val="105"/>
          <w:lang w:val="es-EC"/>
        </w:rPr>
      </w:pPr>
      <m:oMathPara>
        <m:oMathParaPr>
          <m:jc m:val="left"/>
        </m:oMathParaPr>
        <m:oMath>
          <m:r>
            <w:rPr>
              <w:rFonts w:ascii="Cambria Math" w:hAnsi="Cambria Math"/>
              <w:w w:val="105"/>
              <w:lang w:val="es-EC"/>
            </w:rPr>
            <m:t>V  =Voltaje por fase en V</m:t>
          </m:r>
        </m:oMath>
      </m:oMathPara>
    </w:p>
    <w:p w14:paraId="191D5BA0" w14:textId="77777777" w:rsidR="00EA3371" w:rsidRPr="006F7B12" w:rsidRDefault="00BE0ABA" w:rsidP="00450740">
      <w:pPr>
        <w:pStyle w:val="Textoindependiente"/>
        <w:spacing w:before="135" w:line="280" w:lineRule="auto"/>
        <w:ind w:right="829"/>
        <w:jc w:val="both"/>
        <w:rPr>
          <w:w w:val="105"/>
          <w:lang w:val="es-EC"/>
        </w:rPr>
      </w:pPr>
      <w:r w:rsidRPr="006F7B12">
        <w:rPr>
          <w:w w:val="105"/>
          <w:lang w:val="es-EC"/>
        </w:rPr>
        <w:t>Por cada aislador de porcelana se consideró una pérdida de 8 watios, por lo</w:t>
      </w:r>
      <w:r w:rsidR="00C35B3F" w:rsidRPr="006F7B12">
        <w:rPr>
          <w:w w:val="105"/>
          <w:lang w:val="es-EC"/>
        </w:rPr>
        <w:t xml:space="preserve"> </w:t>
      </w:r>
      <w:r w:rsidRPr="006F7B12">
        <w:rPr>
          <w:w w:val="105"/>
          <w:lang w:val="es-EC"/>
        </w:rPr>
        <w:t xml:space="preserve">tanto para </w:t>
      </w:r>
      <w:r w:rsidR="00861BE1" w:rsidRPr="006F7B12">
        <w:rPr>
          <w:w w:val="105"/>
          <w:lang w:val="es-EC"/>
        </w:rPr>
        <w:t>un total</w:t>
      </w:r>
      <w:r w:rsidRPr="006F7B12">
        <w:rPr>
          <w:w w:val="105"/>
          <w:lang w:val="es-EC"/>
        </w:rPr>
        <w:t xml:space="preserve"> de 400 aisladores por fase se obtiene un valor de 3200 watios de pérdidas en toda la línea, considerando la longitud total </w:t>
      </w:r>
      <w:r w:rsidR="00C35B3F" w:rsidRPr="006F7B12">
        <w:rPr>
          <w:w w:val="105"/>
          <w:lang w:val="es-EC"/>
        </w:rPr>
        <w:t>de esta se determinó un valor de 0.2667 watios/metro.</w:t>
      </w:r>
    </w:p>
    <w:p w14:paraId="1650D04F" w14:textId="77777777" w:rsidR="00C35B3F" w:rsidRPr="006F7B12" w:rsidRDefault="00C35B3F" w:rsidP="00450740">
      <w:pPr>
        <w:pStyle w:val="Textoindependiente"/>
        <w:spacing w:before="135" w:line="280" w:lineRule="auto"/>
        <w:ind w:right="829"/>
        <w:jc w:val="both"/>
        <w:rPr>
          <w:w w:val="105"/>
          <w:lang w:val="es-EC"/>
        </w:rPr>
      </w:pPr>
      <w:r w:rsidRPr="006F7B12">
        <w:rPr>
          <w:w w:val="105"/>
          <w:lang w:val="es-EC"/>
        </w:rPr>
        <w:t>Aplicando estos datos se obtuvo un valor de conductancia de 0.000168 siemens/m equivalente a 0.168 siemens/km.</w:t>
      </w:r>
    </w:p>
    <w:p w14:paraId="35542F9B" w14:textId="77777777" w:rsidR="00AF6BB5" w:rsidRDefault="00AF6BB5" w:rsidP="00AF6BB5">
      <w:pPr>
        <w:pStyle w:val="Ttulo2"/>
        <w:tabs>
          <w:tab w:val="left" w:pos="1551"/>
          <w:tab w:val="left" w:pos="1552"/>
        </w:tabs>
        <w:ind w:left="0" w:firstLine="0"/>
        <w:rPr>
          <w:b w:val="0"/>
          <w:bCs w:val="0"/>
          <w:w w:val="105"/>
          <w:sz w:val="20"/>
          <w:szCs w:val="20"/>
          <w:lang w:val="es-EC"/>
        </w:rPr>
      </w:pPr>
    </w:p>
    <w:p w14:paraId="79B31D07" w14:textId="77777777" w:rsidR="00CE3C89" w:rsidRPr="006F7B12" w:rsidRDefault="004C2A4F" w:rsidP="00AF6BB5">
      <w:pPr>
        <w:pStyle w:val="Ttulo2"/>
        <w:numPr>
          <w:ilvl w:val="0"/>
          <w:numId w:val="40"/>
        </w:numPr>
        <w:tabs>
          <w:tab w:val="left" w:pos="1551"/>
          <w:tab w:val="left" w:pos="1552"/>
        </w:tabs>
        <w:rPr>
          <w:sz w:val="20"/>
          <w:szCs w:val="20"/>
        </w:rPr>
      </w:pPr>
      <w:r w:rsidRPr="006F7B12">
        <w:rPr>
          <w:w w:val="105"/>
          <w:sz w:val="20"/>
          <w:szCs w:val="20"/>
        </w:rPr>
        <w:t>CARACTERISTICAS</w:t>
      </w:r>
      <w:r w:rsidR="00926AA0" w:rsidRPr="006F7B12">
        <w:rPr>
          <w:w w:val="105"/>
          <w:sz w:val="20"/>
          <w:szCs w:val="20"/>
        </w:rPr>
        <w:t xml:space="preserve"> DEL</w:t>
      </w:r>
      <w:r w:rsidR="00926AA0" w:rsidRPr="006F7B12">
        <w:rPr>
          <w:spacing w:val="-18"/>
          <w:w w:val="105"/>
          <w:sz w:val="20"/>
          <w:szCs w:val="20"/>
        </w:rPr>
        <w:t xml:space="preserve"> </w:t>
      </w:r>
      <w:r w:rsidR="00926AA0" w:rsidRPr="006F7B12">
        <w:rPr>
          <w:w w:val="105"/>
          <w:sz w:val="20"/>
          <w:szCs w:val="20"/>
        </w:rPr>
        <w:t>PROYECTO:</w:t>
      </w:r>
    </w:p>
    <w:p w14:paraId="676D9FEF" w14:textId="77777777" w:rsidR="00CE3C89" w:rsidRPr="006F7B12" w:rsidRDefault="00CE3C89">
      <w:pPr>
        <w:pStyle w:val="Textoindependiente"/>
        <w:spacing w:before="1"/>
        <w:rPr>
          <w:b/>
        </w:rPr>
      </w:pPr>
    </w:p>
    <w:p w14:paraId="739D808B" w14:textId="77777777" w:rsidR="00CE3C89" w:rsidRPr="006F7B12" w:rsidRDefault="00926AA0" w:rsidP="00274F06">
      <w:pPr>
        <w:pStyle w:val="Textoindependiente"/>
        <w:tabs>
          <w:tab w:val="left" w:pos="4402"/>
        </w:tabs>
        <w:spacing w:before="1"/>
        <w:rPr>
          <w:lang w:val="es-EC"/>
        </w:rPr>
      </w:pPr>
      <w:r w:rsidRPr="006F7B12">
        <w:rPr>
          <w:w w:val="105"/>
          <w:lang w:val="es-EC"/>
        </w:rPr>
        <w:t>Voltaje:</w:t>
      </w:r>
      <w:r w:rsidR="00274F06" w:rsidRPr="006F7B12">
        <w:rPr>
          <w:w w:val="105"/>
          <w:lang w:val="es-EC"/>
        </w:rPr>
        <w:t xml:space="preserve">                       </w:t>
      </w:r>
      <w:r w:rsidRPr="006F7B12">
        <w:rPr>
          <w:w w:val="105"/>
          <w:lang w:val="es-EC"/>
        </w:rPr>
        <w:t>69</w:t>
      </w:r>
      <w:r w:rsidRPr="006F7B12">
        <w:rPr>
          <w:spacing w:val="-1"/>
          <w:w w:val="105"/>
          <w:lang w:val="es-EC"/>
        </w:rPr>
        <w:t xml:space="preserve"> </w:t>
      </w:r>
      <w:r w:rsidRPr="006F7B12">
        <w:rPr>
          <w:w w:val="105"/>
          <w:lang w:val="es-EC"/>
        </w:rPr>
        <w:t>KV.</w:t>
      </w:r>
    </w:p>
    <w:p w14:paraId="7C5943D6" w14:textId="77777777" w:rsidR="00CE3C89" w:rsidRPr="006F7B12" w:rsidRDefault="00926AA0" w:rsidP="00274F06">
      <w:pPr>
        <w:pStyle w:val="Textoindependiente"/>
        <w:tabs>
          <w:tab w:val="left" w:pos="4474"/>
        </w:tabs>
        <w:spacing w:before="101"/>
        <w:rPr>
          <w:lang w:val="es-EC"/>
        </w:rPr>
      </w:pPr>
      <w:r w:rsidRPr="006F7B12">
        <w:rPr>
          <w:w w:val="105"/>
          <w:lang w:val="es-EC"/>
        </w:rPr>
        <w:t>Número</w:t>
      </w:r>
      <w:r w:rsidRPr="006F7B12">
        <w:rPr>
          <w:spacing w:val="-12"/>
          <w:w w:val="105"/>
          <w:lang w:val="es-EC"/>
        </w:rPr>
        <w:t xml:space="preserve"> </w:t>
      </w:r>
      <w:r w:rsidRPr="006F7B12">
        <w:rPr>
          <w:w w:val="105"/>
          <w:lang w:val="es-EC"/>
        </w:rPr>
        <w:t>de</w:t>
      </w:r>
      <w:r w:rsidRPr="006F7B12">
        <w:rPr>
          <w:spacing w:val="-12"/>
          <w:w w:val="105"/>
          <w:lang w:val="es-EC"/>
        </w:rPr>
        <w:t xml:space="preserve"> </w:t>
      </w:r>
      <w:r w:rsidRPr="006F7B12">
        <w:rPr>
          <w:w w:val="105"/>
          <w:lang w:val="es-EC"/>
        </w:rPr>
        <w:t>circuitos</w:t>
      </w:r>
      <w:r w:rsidR="00C6296C" w:rsidRPr="006F7B12">
        <w:rPr>
          <w:w w:val="105"/>
          <w:lang w:val="es-EC"/>
        </w:rPr>
        <w:t>: 1</w:t>
      </w:r>
      <w:r w:rsidRPr="006F7B12">
        <w:rPr>
          <w:w w:val="105"/>
          <w:lang w:val="es-EC"/>
        </w:rPr>
        <w:t>.</w:t>
      </w:r>
    </w:p>
    <w:p w14:paraId="078C65F3" w14:textId="0E28EF3F" w:rsidR="00CE3C89" w:rsidRPr="006F7B12" w:rsidRDefault="00926AA0" w:rsidP="00274F06">
      <w:pPr>
        <w:pStyle w:val="Textoindependiente"/>
        <w:tabs>
          <w:tab w:val="left" w:pos="4402"/>
        </w:tabs>
        <w:spacing w:before="101"/>
        <w:rPr>
          <w:lang w:val="es-EC"/>
        </w:rPr>
      </w:pPr>
      <w:r w:rsidRPr="006F7B12">
        <w:rPr>
          <w:w w:val="105"/>
          <w:lang w:val="es-EC"/>
        </w:rPr>
        <w:t>Conductor:</w:t>
      </w:r>
      <w:r w:rsidR="00274F06" w:rsidRPr="006F7B12">
        <w:rPr>
          <w:w w:val="105"/>
          <w:lang w:val="es-EC"/>
        </w:rPr>
        <w:t xml:space="preserve">                 </w:t>
      </w:r>
      <w:r w:rsidR="000C0EAD">
        <w:rPr>
          <w:w w:val="105"/>
          <w:lang w:val="es-EC"/>
        </w:rPr>
        <w:t>ACAR 500</w:t>
      </w:r>
      <w:r w:rsidR="00CE7CD3" w:rsidRPr="006F7B12">
        <w:rPr>
          <w:w w:val="105"/>
          <w:lang w:val="es-EC"/>
        </w:rPr>
        <w:t xml:space="preserve"> </w:t>
      </w:r>
      <w:r w:rsidRPr="006F7B12">
        <w:rPr>
          <w:w w:val="105"/>
          <w:lang w:val="es-EC"/>
        </w:rPr>
        <w:t>MCM</w:t>
      </w:r>
    </w:p>
    <w:p w14:paraId="302FE2D6" w14:textId="257DF215" w:rsidR="00CE3C89" w:rsidRPr="006F7B12" w:rsidRDefault="00926AA0" w:rsidP="004C2A4F">
      <w:pPr>
        <w:pStyle w:val="Textoindependiente"/>
        <w:tabs>
          <w:tab w:val="left" w:pos="4402"/>
        </w:tabs>
        <w:spacing w:before="97"/>
        <w:rPr>
          <w:lang w:val="es-EC"/>
        </w:rPr>
      </w:pPr>
      <w:r w:rsidRPr="006F7B12">
        <w:rPr>
          <w:w w:val="105"/>
          <w:lang w:val="es-EC"/>
        </w:rPr>
        <w:t>Material</w:t>
      </w:r>
      <w:r w:rsidRPr="006F7B12">
        <w:rPr>
          <w:spacing w:val="-9"/>
          <w:w w:val="105"/>
          <w:lang w:val="es-EC"/>
        </w:rPr>
        <w:t xml:space="preserve"> </w:t>
      </w:r>
      <w:r w:rsidRPr="006F7B12">
        <w:rPr>
          <w:w w:val="105"/>
          <w:lang w:val="es-EC"/>
        </w:rPr>
        <w:t>conductor:</w:t>
      </w:r>
      <w:r w:rsidR="00274F06" w:rsidRPr="006F7B12">
        <w:rPr>
          <w:w w:val="105"/>
          <w:lang w:val="es-EC"/>
        </w:rPr>
        <w:t xml:space="preserve"> </w:t>
      </w:r>
      <w:r w:rsidR="00CE7CD3" w:rsidRPr="006F7B12">
        <w:rPr>
          <w:w w:val="105"/>
          <w:lang w:val="es-EC"/>
        </w:rPr>
        <w:t xml:space="preserve">   </w:t>
      </w:r>
      <w:r w:rsidRPr="006F7B12">
        <w:rPr>
          <w:w w:val="105"/>
          <w:lang w:val="es-EC"/>
        </w:rPr>
        <w:t>Al</w:t>
      </w:r>
      <w:r w:rsidR="000C0EAD">
        <w:rPr>
          <w:w w:val="105"/>
          <w:lang w:val="es-EC"/>
        </w:rPr>
        <w:t>eación de aluminio 18</w:t>
      </w:r>
      <w:r w:rsidR="004C2A4F" w:rsidRPr="006F7B12">
        <w:rPr>
          <w:w w:val="105"/>
          <w:lang w:val="es-EC"/>
        </w:rPr>
        <w:t>/</w:t>
      </w:r>
      <w:r w:rsidR="000C0EAD">
        <w:rPr>
          <w:w w:val="105"/>
          <w:lang w:val="es-EC"/>
        </w:rPr>
        <w:t>19</w:t>
      </w:r>
      <w:r w:rsidRPr="006F7B12">
        <w:rPr>
          <w:w w:val="105"/>
          <w:lang w:val="es-EC"/>
        </w:rPr>
        <w:t>.</w:t>
      </w:r>
    </w:p>
    <w:p w14:paraId="381DF120" w14:textId="77777777" w:rsidR="00CE3C89" w:rsidRPr="006F7B12" w:rsidRDefault="00926AA0" w:rsidP="004C2A4F">
      <w:pPr>
        <w:pStyle w:val="Textoindependiente"/>
        <w:tabs>
          <w:tab w:val="left" w:pos="4344"/>
        </w:tabs>
        <w:spacing w:before="101"/>
        <w:rPr>
          <w:lang w:val="es-EC"/>
        </w:rPr>
      </w:pPr>
      <w:r w:rsidRPr="006F7B12">
        <w:rPr>
          <w:w w:val="105"/>
          <w:lang w:val="es-EC"/>
        </w:rPr>
        <w:t>Cable</w:t>
      </w:r>
      <w:r w:rsidRPr="006F7B12">
        <w:rPr>
          <w:spacing w:val="-14"/>
          <w:w w:val="105"/>
          <w:lang w:val="es-EC"/>
        </w:rPr>
        <w:t xml:space="preserve"> </w:t>
      </w:r>
      <w:r w:rsidRPr="006F7B12">
        <w:rPr>
          <w:w w:val="105"/>
          <w:lang w:val="es-EC"/>
        </w:rPr>
        <w:t>de</w:t>
      </w:r>
      <w:r w:rsidRPr="006F7B12">
        <w:rPr>
          <w:spacing w:val="-4"/>
          <w:w w:val="105"/>
          <w:lang w:val="es-EC"/>
        </w:rPr>
        <w:t xml:space="preserve"> </w:t>
      </w:r>
      <w:r w:rsidRPr="006F7B12">
        <w:rPr>
          <w:w w:val="105"/>
          <w:lang w:val="es-EC"/>
        </w:rPr>
        <w:t>guardia:</w:t>
      </w:r>
      <w:r w:rsidR="004C2A4F" w:rsidRPr="006F7B12">
        <w:rPr>
          <w:w w:val="105"/>
          <w:lang w:val="es-EC"/>
        </w:rPr>
        <w:t xml:space="preserve">      </w:t>
      </w:r>
      <w:r w:rsidRPr="006F7B12">
        <w:rPr>
          <w:w w:val="105"/>
          <w:lang w:val="es-EC"/>
        </w:rPr>
        <w:t>fibra óptica OPGW-24</w:t>
      </w:r>
      <w:r w:rsidR="004C2A4F" w:rsidRPr="006F7B12">
        <w:rPr>
          <w:w w:val="105"/>
          <w:lang w:val="es-EC"/>
        </w:rPr>
        <w:t xml:space="preserve"> </w:t>
      </w:r>
      <w:r w:rsidRPr="006F7B12">
        <w:rPr>
          <w:w w:val="105"/>
          <w:lang w:val="es-EC"/>
        </w:rPr>
        <w:t>fibras.</w:t>
      </w:r>
    </w:p>
    <w:p w14:paraId="6FB83A1B" w14:textId="48C2E73F" w:rsidR="00CE3C89" w:rsidRPr="006F7B12" w:rsidRDefault="00926AA0" w:rsidP="00274F06">
      <w:pPr>
        <w:pStyle w:val="Textoindependiente"/>
        <w:tabs>
          <w:tab w:val="left" w:pos="4402"/>
        </w:tabs>
        <w:spacing w:before="106" w:line="283" w:lineRule="auto"/>
        <w:ind w:right="833"/>
        <w:jc w:val="both"/>
        <w:rPr>
          <w:lang w:val="es-EC"/>
        </w:rPr>
      </w:pPr>
      <w:r w:rsidRPr="006F7B12">
        <w:rPr>
          <w:w w:val="105"/>
          <w:lang w:val="es-EC"/>
        </w:rPr>
        <w:t>Aislamiento:</w:t>
      </w:r>
      <w:r w:rsidR="00274F06" w:rsidRPr="006F7B12">
        <w:rPr>
          <w:w w:val="105"/>
          <w:lang w:val="es-EC"/>
        </w:rPr>
        <w:t xml:space="preserve"> </w:t>
      </w:r>
      <w:r w:rsidR="004C2A4F" w:rsidRPr="006F7B12">
        <w:rPr>
          <w:w w:val="105"/>
          <w:lang w:val="es-EC"/>
        </w:rPr>
        <w:t xml:space="preserve"> </w:t>
      </w:r>
      <w:r w:rsidR="00274F06" w:rsidRPr="006F7B12">
        <w:rPr>
          <w:w w:val="105"/>
          <w:lang w:val="es-EC"/>
        </w:rPr>
        <w:t xml:space="preserve">     </w:t>
      </w:r>
      <w:r w:rsidR="00C311B3">
        <w:rPr>
          <w:w w:val="105"/>
          <w:lang w:val="es-EC"/>
        </w:rPr>
        <w:t xml:space="preserve">  </w:t>
      </w:r>
      <w:r w:rsidR="00274F06" w:rsidRPr="006F7B12">
        <w:rPr>
          <w:w w:val="105"/>
          <w:lang w:val="es-EC"/>
        </w:rPr>
        <w:t xml:space="preserve"> </w:t>
      </w:r>
      <w:r w:rsidR="003C24EB">
        <w:rPr>
          <w:w w:val="105"/>
          <w:lang w:val="es-EC"/>
        </w:rPr>
        <w:t xml:space="preserve">     </w:t>
      </w:r>
      <w:r w:rsidR="000C0EAD">
        <w:rPr>
          <w:w w:val="105"/>
          <w:lang w:val="es-EC"/>
        </w:rPr>
        <w:t>7</w:t>
      </w:r>
      <w:r w:rsidRPr="006F7B12">
        <w:rPr>
          <w:w w:val="105"/>
          <w:lang w:val="es-EC"/>
        </w:rPr>
        <w:t xml:space="preserve"> aisladores de porcelana clase ANSI 52-3 para las estructuras de retención y </w:t>
      </w:r>
      <w:r w:rsidR="00C311B3">
        <w:rPr>
          <w:w w:val="105"/>
          <w:lang w:val="es-EC"/>
        </w:rPr>
        <w:t>suspensión</w:t>
      </w:r>
      <w:r w:rsidRPr="006F7B12">
        <w:rPr>
          <w:w w:val="105"/>
          <w:lang w:val="es-EC"/>
        </w:rPr>
        <w:t>.</w:t>
      </w:r>
    </w:p>
    <w:p w14:paraId="099A03B7" w14:textId="77777777" w:rsidR="00CE3C89" w:rsidRPr="006F7B12" w:rsidRDefault="00926AA0" w:rsidP="00274F06">
      <w:pPr>
        <w:pStyle w:val="Textoindependiente"/>
        <w:tabs>
          <w:tab w:val="left" w:pos="4402"/>
        </w:tabs>
        <w:spacing w:before="60"/>
        <w:rPr>
          <w:w w:val="105"/>
          <w:lang w:val="es-EC"/>
        </w:rPr>
      </w:pPr>
      <w:r w:rsidRPr="006F7B12">
        <w:rPr>
          <w:w w:val="105"/>
          <w:lang w:val="es-EC"/>
        </w:rPr>
        <w:t>Estructuras:</w:t>
      </w:r>
      <w:r w:rsidR="004C2A4F" w:rsidRPr="006F7B12">
        <w:rPr>
          <w:w w:val="105"/>
          <w:lang w:val="es-EC"/>
        </w:rPr>
        <w:t xml:space="preserve">               Torres </w:t>
      </w:r>
      <w:r w:rsidR="00C6296C" w:rsidRPr="006F7B12">
        <w:rPr>
          <w:w w:val="105"/>
          <w:lang w:val="es-EC"/>
        </w:rPr>
        <w:t>metálicas</w:t>
      </w:r>
      <w:r w:rsidR="004C2A4F" w:rsidRPr="006F7B12">
        <w:rPr>
          <w:w w:val="105"/>
          <w:lang w:val="es-EC"/>
        </w:rPr>
        <w:t xml:space="preserve"> en </w:t>
      </w:r>
      <w:r w:rsidR="00C6296C" w:rsidRPr="006F7B12">
        <w:rPr>
          <w:w w:val="105"/>
          <w:lang w:val="es-EC"/>
        </w:rPr>
        <w:t>celosía</w:t>
      </w:r>
      <w:r w:rsidR="00C311B3">
        <w:rPr>
          <w:w w:val="105"/>
          <w:lang w:val="es-EC"/>
        </w:rPr>
        <w:t xml:space="preserve"> autosoportantes</w:t>
      </w:r>
      <w:r w:rsidRPr="006F7B12">
        <w:rPr>
          <w:w w:val="105"/>
          <w:lang w:val="es-EC"/>
        </w:rPr>
        <w:t>.</w:t>
      </w:r>
    </w:p>
    <w:p w14:paraId="748D3827" w14:textId="77777777" w:rsidR="00761760" w:rsidRPr="006F7B12" w:rsidRDefault="00761760" w:rsidP="00761760">
      <w:pPr>
        <w:pStyle w:val="Textoindependiente"/>
        <w:rPr>
          <w:w w:val="105"/>
          <w:lang w:val="es-EC"/>
        </w:rPr>
      </w:pPr>
    </w:p>
    <w:p w14:paraId="68B0249B" w14:textId="77777777" w:rsidR="00761760" w:rsidRPr="006F7B12" w:rsidRDefault="00761760" w:rsidP="00761760">
      <w:pPr>
        <w:pStyle w:val="Ttulo3"/>
        <w:numPr>
          <w:ilvl w:val="0"/>
          <w:numId w:val="40"/>
        </w:numPr>
        <w:tabs>
          <w:tab w:val="left" w:pos="4484"/>
        </w:tabs>
        <w:spacing w:before="100"/>
        <w:rPr>
          <w:lang w:val="es-EC"/>
        </w:rPr>
      </w:pPr>
      <w:r w:rsidRPr="006F7B12">
        <w:rPr>
          <w:w w:val="105"/>
          <w:lang w:val="es-EC"/>
        </w:rPr>
        <w:t>PUESTAS A</w:t>
      </w:r>
      <w:r w:rsidRPr="006F7B12">
        <w:rPr>
          <w:spacing w:val="-4"/>
          <w:w w:val="105"/>
          <w:lang w:val="es-EC"/>
        </w:rPr>
        <w:t xml:space="preserve"> </w:t>
      </w:r>
      <w:r w:rsidRPr="006F7B12">
        <w:rPr>
          <w:w w:val="105"/>
          <w:lang w:val="es-EC"/>
        </w:rPr>
        <w:t>TIERRA DE LAS ESTRUCTURAS.</w:t>
      </w:r>
    </w:p>
    <w:p w14:paraId="487932A3" w14:textId="77777777" w:rsidR="00761760" w:rsidRPr="006F7B12" w:rsidRDefault="00761760" w:rsidP="00761760">
      <w:pPr>
        <w:pStyle w:val="Textoindependiente"/>
        <w:spacing w:before="1"/>
        <w:rPr>
          <w:b/>
          <w:lang w:val="es-EC"/>
        </w:rPr>
      </w:pPr>
    </w:p>
    <w:p w14:paraId="6C98795E" w14:textId="77777777" w:rsidR="003B57FD" w:rsidRDefault="00761760" w:rsidP="00761760">
      <w:pPr>
        <w:pStyle w:val="Textoindependiente"/>
        <w:spacing w:line="249" w:lineRule="auto"/>
        <w:ind w:right="833"/>
        <w:jc w:val="both"/>
        <w:rPr>
          <w:w w:val="105"/>
          <w:lang w:val="es-EC"/>
        </w:rPr>
      </w:pPr>
      <w:r w:rsidRPr="006F7B12">
        <w:rPr>
          <w:w w:val="105"/>
          <w:lang w:val="es-EC"/>
        </w:rPr>
        <w:t>Para determinar el conjunto de elementos que conformarán el sistema de puesta a tierra en cada una de las estructuras se tomó como límite de valor de re</w:t>
      </w:r>
      <w:r>
        <w:rPr>
          <w:w w:val="105"/>
          <w:lang w:val="es-EC"/>
        </w:rPr>
        <w:t>sistencia de puesta a tierra de 20</w:t>
      </w:r>
      <w:r w:rsidRPr="006F7B12">
        <w:rPr>
          <w:w w:val="105"/>
          <w:lang w:val="es-EC"/>
        </w:rPr>
        <w:t xml:space="preserve"> ohmios y los valores de resistividad del terreno medidos en cada una de las estructuras e indicadas en </w:t>
      </w:r>
      <w:r w:rsidR="003B57FD" w:rsidRPr="003B57FD">
        <w:rPr>
          <w:w w:val="105"/>
          <w:lang w:val="es-EC"/>
        </w:rPr>
        <w:t>la siguiente tabla:</w:t>
      </w:r>
    </w:p>
    <w:p w14:paraId="30750967" w14:textId="77777777" w:rsidR="003B57FD" w:rsidRDefault="003B57FD" w:rsidP="00761760">
      <w:pPr>
        <w:pStyle w:val="Textoindependiente"/>
        <w:spacing w:line="249" w:lineRule="auto"/>
        <w:ind w:right="833"/>
        <w:jc w:val="both"/>
        <w:rPr>
          <w:w w:val="105"/>
          <w:lang w:val="es-EC"/>
        </w:rPr>
      </w:pPr>
    </w:p>
    <w:p w14:paraId="14F690CF" w14:textId="77777777" w:rsidR="003B57FD" w:rsidRDefault="003B57FD" w:rsidP="00761760">
      <w:pPr>
        <w:pStyle w:val="Textoindependiente"/>
        <w:spacing w:line="249" w:lineRule="auto"/>
        <w:ind w:right="833"/>
        <w:jc w:val="both"/>
        <w:rPr>
          <w:w w:val="105"/>
          <w:lang w:val="es-EC"/>
        </w:rPr>
      </w:pPr>
    </w:p>
    <w:p w14:paraId="521E0740" w14:textId="77777777" w:rsidR="003B57FD" w:rsidRDefault="003B57FD" w:rsidP="00761760">
      <w:pPr>
        <w:pStyle w:val="Textoindependiente"/>
        <w:spacing w:line="249" w:lineRule="auto"/>
        <w:ind w:right="833"/>
        <w:jc w:val="both"/>
        <w:rPr>
          <w:w w:val="105"/>
          <w:lang w:val="es-EC"/>
        </w:rPr>
      </w:pPr>
    </w:p>
    <w:p w14:paraId="650908FA" w14:textId="77777777" w:rsidR="003B57FD" w:rsidRDefault="003B57FD" w:rsidP="0018122D">
      <w:pPr>
        <w:pStyle w:val="Textoindependiente"/>
        <w:spacing w:line="249" w:lineRule="auto"/>
        <w:ind w:right="833"/>
        <w:jc w:val="center"/>
        <w:rPr>
          <w:w w:val="105"/>
          <w:lang w:val="es-EC"/>
        </w:rPr>
      </w:pPr>
    </w:p>
    <w:p w14:paraId="26AA39C9" w14:textId="77777777" w:rsidR="003B57FD" w:rsidRDefault="003B57FD" w:rsidP="0018122D">
      <w:pPr>
        <w:pStyle w:val="Textoindependiente"/>
        <w:spacing w:line="249" w:lineRule="auto"/>
        <w:ind w:right="833"/>
        <w:jc w:val="center"/>
        <w:rPr>
          <w:w w:val="105"/>
          <w:lang w:val="es-EC"/>
        </w:rPr>
      </w:pPr>
    </w:p>
    <w:p w14:paraId="6B779B20" w14:textId="77777777" w:rsidR="0018122D" w:rsidRDefault="0018122D" w:rsidP="0018122D">
      <w:pPr>
        <w:pStyle w:val="Textoindependiente"/>
        <w:spacing w:line="249" w:lineRule="auto"/>
        <w:ind w:right="833"/>
        <w:jc w:val="center"/>
        <w:rPr>
          <w:w w:val="105"/>
          <w:lang w:val="es-EC"/>
        </w:rPr>
      </w:pPr>
      <w:r w:rsidRPr="0018122D">
        <w:rPr>
          <w:noProof/>
          <w:lang w:val="es-EC" w:eastAsia="es-EC"/>
        </w:rPr>
        <w:lastRenderedPageBreak/>
        <w:drawing>
          <wp:inline distT="0" distB="0" distL="0" distR="0" wp14:anchorId="2390796D" wp14:editId="788F06FD">
            <wp:extent cx="3884371" cy="4566808"/>
            <wp:effectExtent l="0" t="0" r="1905" b="571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5986" cy="4568706"/>
                    </a:xfrm>
                    <a:prstGeom prst="rect">
                      <a:avLst/>
                    </a:prstGeom>
                    <a:noFill/>
                    <a:ln>
                      <a:noFill/>
                    </a:ln>
                  </pic:spPr>
                </pic:pic>
              </a:graphicData>
            </a:graphic>
          </wp:inline>
        </w:drawing>
      </w:r>
    </w:p>
    <w:p w14:paraId="668702EC" w14:textId="77777777" w:rsidR="0018122D" w:rsidRDefault="0018122D" w:rsidP="0018122D">
      <w:pPr>
        <w:pStyle w:val="Textoindependiente"/>
        <w:spacing w:line="249" w:lineRule="auto"/>
        <w:ind w:right="833"/>
        <w:rPr>
          <w:w w:val="105"/>
          <w:lang w:val="es-EC"/>
        </w:rPr>
      </w:pPr>
    </w:p>
    <w:p w14:paraId="648811F1" w14:textId="77777777" w:rsidR="003B57FD" w:rsidRDefault="003B57FD" w:rsidP="00761760">
      <w:pPr>
        <w:pStyle w:val="Textoindependiente"/>
        <w:spacing w:line="249" w:lineRule="auto"/>
        <w:ind w:right="833"/>
        <w:jc w:val="both"/>
        <w:rPr>
          <w:w w:val="105"/>
          <w:highlight w:val="yellow"/>
          <w:lang w:val="es-EC"/>
        </w:rPr>
      </w:pPr>
    </w:p>
    <w:p w14:paraId="53252E34" w14:textId="77777777" w:rsidR="003B57FD" w:rsidRDefault="003B57FD" w:rsidP="00761760">
      <w:pPr>
        <w:pStyle w:val="Textoindependiente"/>
        <w:spacing w:line="249" w:lineRule="auto"/>
        <w:ind w:right="833"/>
        <w:jc w:val="both"/>
        <w:rPr>
          <w:w w:val="105"/>
          <w:lang w:val="es-EC"/>
        </w:rPr>
      </w:pPr>
    </w:p>
    <w:p w14:paraId="546A710F" w14:textId="77777777" w:rsidR="00761760" w:rsidRPr="006F7B12" w:rsidRDefault="000A6FA3" w:rsidP="00761760">
      <w:pPr>
        <w:pStyle w:val="Textoindependiente"/>
        <w:spacing w:line="249" w:lineRule="auto"/>
        <w:ind w:right="833"/>
        <w:jc w:val="both"/>
        <w:rPr>
          <w:w w:val="105"/>
          <w:lang w:val="es-EC"/>
        </w:rPr>
      </w:pPr>
      <w:r>
        <w:rPr>
          <w:w w:val="105"/>
          <w:lang w:val="es-EC"/>
        </w:rPr>
        <w:t>E</w:t>
      </w:r>
      <w:r w:rsidR="00761760" w:rsidRPr="006F7B12">
        <w:rPr>
          <w:w w:val="105"/>
          <w:lang w:val="es-EC"/>
        </w:rPr>
        <w:t>stas mediciones</w:t>
      </w:r>
      <w:r>
        <w:rPr>
          <w:w w:val="105"/>
          <w:lang w:val="es-EC"/>
        </w:rPr>
        <w:t xml:space="preserve"> se realizaron con telurómetro; </w:t>
      </w:r>
      <w:r w:rsidR="00761760" w:rsidRPr="006F7B12">
        <w:rPr>
          <w:w w:val="105"/>
          <w:lang w:val="es-EC"/>
        </w:rPr>
        <w:t xml:space="preserve">con estos datos se realizaron tabulaciones encontrándose valores de resistividad de entre </w:t>
      </w:r>
      <w:r w:rsidR="00761760">
        <w:rPr>
          <w:w w:val="105"/>
          <w:lang w:val="es-EC"/>
        </w:rPr>
        <w:t>90 y 2000</w:t>
      </w:r>
      <w:r w:rsidR="00761760" w:rsidRPr="006F7B12">
        <w:rPr>
          <w:w w:val="105"/>
          <w:lang w:val="es-EC"/>
        </w:rPr>
        <w:t xml:space="preserve"> ohmios, con lo cual se determinó los siguientes acoples de sistemas de puesta a tierra.</w:t>
      </w:r>
    </w:p>
    <w:p w14:paraId="12802312" w14:textId="77777777" w:rsidR="00761760" w:rsidRPr="006F7B12" w:rsidRDefault="00761760" w:rsidP="00761760">
      <w:pPr>
        <w:pStyle w:val="Textoindependiente"/>
        <w:spacing w:line="249" w:lineRule="auto"/>
        <w:ind w:right="833"/>
        <w:jc w:val="both"/>
        <w:rPr>
          <w:w w:val="105"/>
          <w:lang w:val="es-EC"/>
        </w:rPr>
      </w:pPr>
    </w:p>
    <w:p w14:paraId="58CE1C1D" w14:textId="77777777" w:rsidR="00761760" w:rsidRDefault="00A2123E" w:rsidP="00761760">
      <w:pPr>
        <w:pStyle w:val="Textoindependiente"/>
        <w:spacing w:line="249" w:lineRule="auto"/>
        <w:ind w:right="833"/>
        <w:jc w:val="both"/>
        <w:rPr>
          <w:w w:val="105"/>
          <w:lang w:val="es-EC"/>
        </w:rPr>
      </w:pPr>
      <w:r>
        <w:rPr>
          <w:w w:val="105"/>
          <w:lang w:val="es-EC"/>
        </w:rPr>
        <w:t>En la siguiente tabla se puede observar los resultados del análisis de la configuración del sistema de puesta a tierra para diversos valores de resistividad medidos:</w:t>
      </w:r>
    </w:p>
    <w:p w14:paraId="761975AD" w14:textId="77777777" w:rsidR="00A2123E" w:rsidRDefault="00A2123E" w:rsidP="00761760">
      <w:pPr>
        <w:pStyle w:val="Textoindependiente"/>
        <w:spacing w:line="249" w:lineRule="auto"/>
        <w:ind w:right="833"/>
        <w:jc w:val="both"/>
        <w:rPr>
          <w:w w:val="105"/>
          <w:lang w:val="es-EC"/>
        </w:rPr>
      </w:pPr>
    </w:p>
    <w:p w14:paraId="49C45254" w14:textId="77777777" w:rsidR="00A2123E" w:rsidRDefault="00A2123E" w:rsidP="00A2123E">
      <w:pPr>
        <w:pStyle w:val="Textoindependiente"/>
        <w:spacing w:line="249" w:lineRule="auto"/>
        <w:ind w:right="833"/>
        <w:jc w:val="center"/>
        <w:rPr>
          <w:w w:val="105"/>
          <w:lang w:val="es-EC"/>
        </w:rPr>
      </w:pPr>
      <w:r w:rsidRPr="00A2123E">
        <w:rPr>
          <w:noProof/>
          <w:lang w:val="es-EC" w:eastAsia="es-EC"/>
        </w:rPr>
        <w:lastRenderedPageBreak/>
        <w:drawing>
          <wp:inline distT="0" distB="0" distL="0" distR="0" wp14:anchorId="220C0130" wp14:editId="419649DB">
            <wp:extent cx="4871923" cy="2433580"/>
            <wp:effectExtent l="0" t="0" r="5080" b="5080"/>
            <wp:docPr id="173" name="Imagen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6410" cy="2435821"/>
                    </a:xfrm>
                    <a:prstGeom prst="rect">
                      <a:avLst/>
                    </a:prstGeom>
                    <a:noFill/>
                    <a:ln>
                      <a:noFill/>
                    </a:ln>
                  </pic:spPr>
                </pic:pic>
              </a:graphicData>
            </a:graphic>
          </wp:inline>
        </w:drawing>
      </w:r>
    </w:p>
    <w:p w14:paraId="0B972A53" w14:textId="77777777" w:rsidR="00A2123E" w:rsidRPr="006F7B12" w:rsidRDefault="00A2123E" w:rsidP="00A2123E">
      <w:pPr>
        <w:pStyle w:val="Textoindependiente"/>
        <w:spacing w:line="249" w:lineRule="auto"/>
        <w:ind w:right="833"/>
        <w:jc w:val="center"/>
        <w:rPr>
          <w:w w:val="105"/>
          <w:lang w:val="es-EC"/>
        </w:rPr>
      </w:pPr>
    </w:p>
    <w:p w14:paraId="413F6268" w14:textId="77777777" w:rsidR="00761760" w:rsidRPr="006F7B12" w:rsidRDefault="00761760" w:rsidP="00761760">
      <w:pPr>
        <w:pStyle w:val="Ttulo3"/>
        <w:numPr>
          <w:ilvl w:val="1"/>
          <w:numId w:val="40"/>
        </w:numPr>
        <w:tabs>
          <w:tab w:val="left" w:pos="4484"/>
        </w:tabs>
        <w:spacing w:before="100"/>
        <w:rPr>
          <w:lang w:val="es-EC"/>
        </w:rPr>
      </w:pPr>
      <w:r w:rsidRPr="006F7B12">
        <w:rPr>
          <w:w w:val="105"/>
          <w:lang w:val="es-EC"/>
        </w:rPr>
        <w:t>PUESTAS A</w:t>
      </w:r>
      <w:r w:rsidRPr="006F7B12">
        <w:rPr>
          <w:spacing w:val="-4"/>
          <w:w w:val="105"/>
          <w:lang w:val="es-EC"/>
        </w:rPr>
        <w:t xml:space="preserve"> </w:t>
      </w:r>
      <w:r w:rsidRPr="006F7B12">
        <w:rPr>
          <w:w w:val="105"/>
          <w:lang w:val="es-EC"/>
        </w:rPr>
        <w:t>TIERRA CON CUATRO VARILLAS.</w:t>
      </w:r>
    </w:p>
    <w:p w14:paraId="37AF08B9" w14:textId="77777777" w:rsidR="00761760" w:rsidRPr="006F7B12" w:rsidRDefault="00761760" w:rsidP="00761760">
      <w:pPr>
        <w:pStyle w:val="Ttulo3"/>
        <w:tabs>
          <w:tab w:val="left" w:pos="4484"/>
        </w:tabs>
        <w:spacing w:before="100"/>
        <w:ind w:left="0" w:firstLine="0"/>
        <w:rPr>
          <w:w w:val="105"/>
          <w:lang w:val="es-EC"/>
        </w:rPr>
      </w:pPr>
    </w:p>
    <w:p w14:paraId="50EE6BFC" w14:textId="77777777" w:rsidR="00761760" w:rsidRDefault="00A2123E" w:rsidP="00761760">
      <w:pPr>
        <w:pStyle w:val="Ttulo3"/>
        <w:tabs>
          <w:tab w:val="left" w:pos="4484"/>
        </w:tabs>
        <w:spacing w:before="100"/>
        <w:ind w:left="0" w:firstLine="0"/>
        <w:rPr>
          <w:b w:val="0"/>
          <w:w w:val="105"/>
          <w:lang w:val="es-EC"/>
        </w:rPr>
      </w:pPr>
      <w:r>
        <w:rPr>
          <w:b w:val="0"/>
          <w:w w:val="105"/>
          <w:lang w:val="es-EC"/>
        </w:rPr>
        <w:t>En ANEXO</w:t>
      </w:r>
      <w:r w:rsidR="003C24EB">
        <w:rPr>
          <w:b w:val="0"/>
          <w:w w:val="105"/>
          <w:lang w:val="es-EC"/>
        </w:rPr>
        <w:t xml:space="preserve"> 9</w:t>
      </w:r>
      <w:r>
        <w:rPr>
          <w:b w:val="0"/>
          <w:w w:val="105"/>
          <w:lang w:val="es-EC"/>
        </w:rPr>
        <w:t xml:space="preserve"> </w:t>
      </w:r>
      <w:r w:rsidR="003B57FD">
        <w:rPr>
          <w:b w:val="0"/>
          <w:w w:val="105"/>
          <w:lang w:val="es-EC"/>
        </w:rPr>
        <w:t xml:space="preserve"> </w:t>
      </w:r>
      <w:r w:rsidR="00761760" w:rsidRPr="00761760">
        <w:rPr>
          <w:b w:val="0"/>
          <w:w w:val="105"/>
          <w:lang w:val="es-EC"/>
        </w:rPr>
        <w:t>se indica el esquema de este sistema</w:t>
      </w:r>
      <w:r>
        <w:rPr>
          <w:b w:val="0"/>
          <w:w w:val="105"/>
          <w:lang w:val="es-EC"/>
        </w:rPr>
        <w:t>.</w:t>
      </w:r>
    </w:p>
    <w:p w14:paraId="65B18706" w14:textId="77777777" w:rsidR="003B57FD" w:rsidRDefault="003B57FD" w:rsidP="00761760">
      <w:pPr>
        <w:pStyle w:val="Ttulo3"/>
        <w:tabs>
          <w:tab w:val="left" w:pos="4484"/>
        </w:tabs>
        <w:spacing w:before="100"/>
        <w:ind w:left="0" w:firstLine="0"/>
        <w:rPr>
          <w:w w:val="105"/>
          <w:lang w:val="es-EC"/>
        </w:rPr>
      </w:pPr>
    </w:p>
    <w:p w14:paraId="6695E145" w14:textId="77777777" w:rsidR="003B57FD" w:rsidRPr="006F7B12" w:rsidRDefault="003B57FD" w:rsidP="003B57FD">
      <w:pPr>
        <w:pStyle w:val="Ttulo3"/>
        <w:tabs>
          <w:tab w:val="left" w:pos="4484"/>
        </w:tabs>
        <w:spacing w:before="100"/>
        <w:ind w:left="0" w:firstLine="0"/>
        <w:jc w:val="center"/>
        <w:rPr>
          <w:w w:val="105"/>
          <w:lang w:val="es-EC"/>
        </w:rPr>
      </w:pPr>
    </w:p>
    <w:p w14:paraId="1EF00A15" w14:textId="77777777" w:rsidR="003B57FD" w:rsidRPr="00761760" w:rsidRDefault="003B57FD" w:rsidP="003B57FD">
      <w:pPr>
        <w:pStyle w:val="Ttulo3"/>
        <w:tabs>
          <w:tab w:val="left" w:pos="4484"/>
        </w:tabs>
        <w:spacing w:before="100"/>
        <w:ind w:left="0" w:firstLine="0"/>
        <w:rPr>
          <w:b w:val="0"/>
          <w:w w:val="105"/>
          <w:lang w:val="es-EC"/>
        </w:rPr>
      </w:pPr>
      <w:r>
        <w:rPr>
          <w:b w:val="0"/>
          <w:w w:val="105"/>
          <w:lang w:val="es-EC"/>
        </w:rPr>
        <w:t>El</w:t>
      </w:r>
      <w:r w:rsidRPr="00761760">
        <w:rPr>
          <w:b w:val="0"/>
          <w:w w:val="105"/>
          <w:lang w:val="es-EC"/>
        </w:rPr>
        <w:t xml:space="preserve"> valor de resistencia se calcula con la siguiente expresión:</w:t>
      </w:r>
    </w:p>
    <w:p w14:paraId="79BF7E53" w14:textId="77777777" w:rsidR="003B57FD" w:rsidRPr="003B57FD" w:rsidRDefault="003B57FD" w:rsidP="00761760">
      <w:pPr>
        <w:pStyle w:val="Ttulo3"/>
        <w:tabs>
          <w:tab w:val="left" w:pos="4484"/>
        </w:tabs>
        <w:spacing w:before="100"/>
        <w:ind w:left="0" w:firstLine="0"/>
        <w:rPr>
          <w:w w:val="105"/>
          <w:lang w:val="es-EC"/>
        </w:rPr>
      </w:pPr>
    </w:p>
    <w:p w14:paraId="425E26EB" w14:textId="77777777" w:rsidR="003B57FD" w:rsidRPr="003B57FD" w:rsidRDefault="003B57FD" w:rsidP="00761760">
      <w:pPr>
        <w:pStyle w:val="Ttulo3"/>
        <w:tabs>
          <w:tab w:val="left" w:pos="4484"/>
        </w:tabs>
        <w:spacing w:before="100"/>
        <w:ind w:left="0" w:firstLine="0"/>
        <w:rPr>
          <w:w w:val="105"/>
          <w:lang w:val="es-EC"/>
        </w:rPr>
      </w:pPr>
    </w:p>
    <w:p w14:paraId="3107ED73" w14:textId="77777777" w:rsidR="00761760" w:rsidRPr="006F7B12" w:rsidRDefault="00761760" w:rsidP="00761760">
      <w:pPr>
        <w:pStyle w:val="Ttulo3"/>
        <w:tabs>
          <w:tab w:val="left" w:pos="4484"/>
        </w:tabs>
        <w:spacing w:before="100"/>
        <w:ind w:left="0" w:firstLine="0"/>
        <w:rPr>
          <w:b w:val="0"/>
          <w:w w:val="105"/>
          <w:lang w:val="es-EC"/>
        </w:rPr>
      </w:pPr>
      <m:oMathPara>
        <m:oMathParaPr>
          <m:jc m:val="left"/>
        </m:oMathParaPr>
        <m:oMath>
          <m:r>
            <m:rPr>
              <m:sty m:val="bi"/>
            </m:rPr>
            <w:rPr>
              <w:rFonts w:ascii="Cambria Math" w:hAnsi="Cambria Math"/>
              <w:w w:val="105"/>
              <w:lang w:val="es-EC"/>
            </w:rPr>
            <m:t>R=</m:t>
          </m:r>
          <m:f>
            <m:fPr>
              <m:ctrlPr>
                <w:rPr>
                  <w:rFonts w:ascii="Cambria Math" w:hAnsi="Cambria Math"/>
                  <w:b w:val="0"/>
                  <w:i/>
                  <w:w w:val="105"/>
                  <w:lang w:val="es-EC"/>
                </w:rPr>
              </m:ctrlPr>
            </m:fPr>
            <m:num>
              <m:r>
                <m:rPr>
                  <m:sty m:val="bi"/>
                </m:rPr>
                <w:rPr>
                  <w:rFonts w:ascii="Cambria Math" w:hAnsi="Cambria Math"/>
                  <w:w w:val="105"/>
                  <w:lang w:val="es-EC"/>
                </w:rPr>
                <m:t>ρ</m:t>
              </m:r>
            </m:num>
            <m:den>
              <m:r>
                <m:rPr>
                  <m:sty m:val="bi"/>
                </m:rPr>
                <w:rPr>
                  <w:rFonts w:ascii="Cambria Math" w:hAnsi="Cambria Math"/>
                  <w:w w:val="105"/>
                  <w:lang w:val="es-EC"/>
                </w:rPr>
                <m:t>2</m:t>
              </m:r>
              <m:r>
                <m:rPr>
                  <m:sty m:val="bi"/>
                </m:rPr>
                <w:rPr>
                  <w:rFonts w:ascii="Cambria Math" w:hAnsi="Cambria Math"/>
                  <w:w w:val="105"/>
                  <w:lang w:val="es-EC"/>
                </w:rPr>
                <m:t>πl</m:t>
              </m:r>
            </m:den>
          </m:f>
          <m:func>
            <m:funcPr>
              <m:ctrlPr>
                <w:rPr>
                  <w:rFonts w:ascii="Cambria Math" w:hAnsi="Cambria Math"/>
                  <w:b w:val="0"/>
                  <w:i/>
                  <w:w w:val="105"/>
                  <w:lang w:val="es-EC"/>
                </w:rPr>
              </m:ctrlPr>
            </m:funcPr>
            <m:fName>
              <m:r>
                <m:rPr>
                  <m:sty m:val="b"/>
                </m:rPr>
                <w:rPr>
                  <w:rFonts w:ascii="Cambria Math" w:hAnsi="Cambria Math"/>
                  <w:w w:val="105"/>
                </w:rPr>
                <m:t>ln</m:t>
              </m:r>
            </m:fName>
            <m:e>
              <m:d>
                <m:dPr>
                  <m:ctrlPr>
                    <w:rPr>
                      <w:rFonts w:ascii="Cambria Math" w:hAnsi="Cambria Math"/>
                      <w:b w:val="0"/>
                      <w:i/>
                      <w:w w:val="105"/>
                      <w:lang w:val="es-EC"/>
                    </w:rPr>
                  </m:ctrlPr>
                </m:dPr>
                <m:e>
                  <m:f>
                    <m:fPr>
                      <m:ctrlPr>
                        <w:rPr>
                          <w:rFonts w:ascii="Cambria Math" w:hAnsi="Cambria Math"/>
                          <w:b w:val="0"/>
                          <w:i/>
                          <w:w w:val="105"/>
                          <w:lang w:val="es-EC"/>
                        </w:rPr>
                      </m:ctrlPr>
                    </m:fPr>
                    <m:num>
                      <m:r>
                        <m:rPr>
                          <m:sty m:val="bi"/>
                        </m:rPr>
                        <w:rPr>
                          <w:rFonts w:ascii="Cambria Math" w:hAnsi="Cambria Math"/>
                          <w:w w:val="105"/>
                          <w:lang w:val="es-EC"/>
                        </w:rPr>
                        <m:t>2</m:t>
                      </m:r>
                      <m:r>
                        <m:rPr>
                          <m:sty m:val="bi"/>
                        </m:rPr>
                        <w:rPr>
                          <w:rFonts w:ascii="Cambria Math" w:hAnsi="Cambria Math"/>
                          <w:w w:val="105"/>
                          <w:lang w:val="es-EC"/>
                        </w:rPr>
                        <m:t>l</m:t>
                      </m:r>
                    </m:num>
                    <m:den>
                      <m:r>
                        <m:rPr>
                          <m:sty m:val="bi"/>
                        </m:rPr>
                        <w:rPr>
                          <w:rFonts w:ascii="Cambria Math" w:hAnsi="Cambria Math"/>
                          <w:w w:val="105"/>
                          <w:lang w:val="es-EC"/>
                        </w:rPr>
                        <m:t>A</m:t>
                      </m:r>
                    </m:den>
                  </m:f>
                </m:e>
              </m:d>
            </m:e>
          </m:func>
        </m:oMath>
      </m:oMathPara>
    </w:p>
    <w:p w14:paraId="182D13B8" w14:textId="77777777" w:rsidR="00761760" w:rsidRPr="006F7B12" w:rsidRDefault="00761760" w:rsidP="00761760">
      <w:pPr>
        <w:pStyle w:val="Ttulo3"/>
        <w:tabs>
          <w:tab w:val="left" w:pos="4484"/>
        </w:tabs>
        <w:spacing w:before="100"/>
        <w:ind w:left="0" w:firstLine="0"/>
        <w:rPr>
          <w:w w:val="105"/>
          <w:lang w:val="es-EC"/>
        </w:rPr>
      </w:pPr>
    </w:p>
    <w:p w14:paraId="145A4380" w14:textId="77777777" w:rsidR="00761760" w:rsidRPr="006F7B12" w:rsidRDefault="00761760" w:rsidP="00761760">
      <w:pPr>
        <w:pStyle w:val="Textoindependiente"/>
        <w:spacing w:line="280" w:lineRule="auto"/>
        <w:ind w:right="834"/>
        <w:jc w:val="both"/>
        <w:rPr>
          <w:w w:val="105"/>
          <w:lang w:val="es-EC"/>
        </w:rPr>
      </w:pPr>
      <w:r w:rsidRPr="006F7B12">
        <w:rPr>
          <w:w w:val="105"/>
          <w:lang w:val="es-EC"/>
        </w:rPr>
        <w:t>De donde:</w:t>
      </w:r>
    </w:p>
    <w:p w14:paraId="65DC4E2E" w14:textId="77777777" w:rsidR="00761760" w:rsidRPr="006F7B12" w:rsidRDefault="00761760" w:rsidP="00761760">
      <w:pPr>
        <w:pStyle w:val="Textoindependiente"/>
        <w:spacing w:line="280" w:lineRule="auto"/>
        <w:ind w:right="834"/>
        <w:jc w:val="both"/>
        <w:rPr>
          <w:w w:val="105"/>
          <w:lang w:val="es-EC"/>
        </w:rPr>
      </w:pPr>
    </w:p>
    <w:p w14:paraId="4FB01BE4"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R      =Resistencia de puesta a tierra</m:t>
          </m:r>
        </m:oMath>
      </m:oMathPara>
    </w:p>
    <w:p w14:paraId="322AEA39"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ρ      =Resistividad </m:t>
          </m:r>
        </m:oMath>
      </m:oMathPara>
    </w:p>
    <w:p w14:paraId="336851DE"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l        =Longitud de la varilla</m:t>
          </m:r>
        </m:oMath>
      </m:oMathPara>
    </w:p>
    <w:p w14:paraId="44197E3A"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A        =</m:t>
          </m:r>
          <m:rad>
            <m:radPr>
              <m:ctrlPr>
                <w:rPr>
                  <w:rFonts w:ascii="Cambria Math" w:hAnsi="Cambria Math"/>
                  <w:i/>
                  <w:w w:val="105"/>
                  <w:lang w:val="es-EC"/>
                </w:rPr>
              </m:ctrlPr>
            </m:radPr>
            <m:deg>
              <m:r>
                <w:rPr>
                  <w:rFonts w:ascii="Cambria Math" w:hAnsi="Cambria Math"/>
                  <w:w w:val="105"/>
                  <w:lang w:val="es-EC"/>
                </w:rPr>
                <m:t>4</m:t>
              </m:r>
            </m:deg>
            <m:e>
              <m:rad>
                <m:radPr>
                  <m:degHide m:val="1"/>
                  <m:ctrlPr>
                    <w:rPr>
                      <w:rFonts w:ascii="Cambria Math" w:hAnsi="Cambria Math"/>
                      <w:i/>
                      <w:w w:val="105"/>
                      <w:lang w:val="es-EC"/>
                    </w:rPr>
                  </m:ctrlPr>
                </m:radPr>
                <m:deg/>
                <m:e>
                  <m:r>
                    <w:rPr>
                      <w:rFonts w:ascii="Cambria Math" w:hAnsi="Cambria Math"/>
                      <w:w w:val="105"/>
                      <w:lang w:val="es-EC"/>
                    </w:rPr>
                    <m:t xml:space="preserve">2  </m:t>
                  </m:r>
                </m:e>
              </m:rad>
              <m:r>
                <w:rPr>
                  <w:rFonts w:ascii="Cambria Math" w:hAnsi="Cambria Math"/>
                  <w:w w:val="105"/>
                  <w:lang w:val="es-EC"/>
                </w:rPr>
                <m:t>a</m:t>
              </m:r>
              <m:sSup>
                <m:sSupPr>
                  <m:ctrlPr>
                    <w:rPr>
                      <w:rFonts w:ascii="Cambria Math" w:hAnsi="Cambria Math"/>
                      <w:i/>
                      <w:w w:val="105"/>
                      <w:lang w:val="es-EC"/>
                    </w:rPr>
                  </m:ctrlPr>
                </m:sSupPr>
                <m:e>
                  <m:r>
                    <w:rPr>
                      <w:rFonts w:ascii="Cambria Math" w:hAnsi="Cambria Math"/>
                      <w:w w:val="105"/>
                      <w:lang w:val="es-EC"/>
                    </w:rPr>
                    <m:t>S</m:t>
                  </m:r>
                </m:e>
                <m:sup>
                  <m:r>
                    <w:rPr>
                      <w:rFonts w:ascii="Cambria Math" w:hAnsi="Cambria Math"/>
                      <w:w w:val="105"/>
                      <w:lang w:val="es-EC"/>
                    </w:rPr>
                    <m:t>2</m:t>
                  </m:r>
                </m:sup>
              </m:sSup>
            </m:e>
          </m:rad>
          <m:r>
            <w:rPr>
              <w:rFonts w:ascii="Cambria Math" w:hAnsi="Cambria Math"/>
              <w:w w:val="105"/>
              <w:lang w:val="es-EC"/>
            </w:rPr>
            <m:t xml:space="preserve">     </m:t>
          </m:r>
        </m:oMath>
      </m:oMathPara>
    </w:p>
    <w:p w14:paraId="210C42FA"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a        =Radio de la varilla </m:t>
          </m:r>
          <m:d>
            <m:dPr>
              <m:ctrlPr>
                <w:rPr>
                  <w:rFonts w:ascii="Cambria Math" w:hAnsi="Cambria Math"/>
                  <w:i/>
                  <w:w w:val="105"/>
                  <w:lang w:val="es-EC"/>
                </w:rPr>
              </m:ctrlPr>
            </m:dPr>
            <m:e>
              <m:r>
                <w:rPr>
                  <w:rFonts w:ascii="Cambria Math" w:hAnsi="Cambria Math"/>
                  <w:w w:val="105"/>
                  <w:lang w:val="es-EC"/>
                </w:rPr>
                <m:t>m</m:t>
              </m:r>
            </m:e>
          </m:d>
          <m:r>
            <w:rPr>
              <w:rFonts w:ascii="Cambria Math" w:hAnsi="Cambria Math"/>
              <w:w w:val="105"/>
              <w:lang w:val="es-EC"/>
            </w:rPr>
            <m:t xml:space="preserve">   </m:t>
          </m:r>
        </m:oMath>
      </m:oMathPara>
    </w:p>
    <w:p w14:paraId="6E72245E"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S        =Separación entre varillas   </m:t>
          </m:r>
        </m:oMath>
      </m:oMathPara>
    </w:p>
    <w:p w14:paraId="2BEA2927" w14:textId="77777777" w:rsidR="00761760" w:rsidRDefault="00761760" w:rsidP="00761760">
      <w:pPr>
        <w:pStyle w:val="Textoindependiente"/>
        <w:spacing w:line="280" w:lineRule="auto"/>
        <w:jc w:val="both"/>
        <w:rPr>
          <w:w w:val="105"/>
          <w:lang w:val="es-EC"/>
        </w:rPr>
      </w:pPr>
    </w:p>
    <w:p w14:paraId="51399283" w14:textId="77777777" w:rsidR="003B57FD" w:rsidRDefault="003B57FD" w:rsidP="003B57FD">
      <w:pPr>
        <w:pStyle w:val="Textoindependiente"/>
        <w:spacing w:line="280" w:lineRule="auto"/>
        <w:jc w:val="center"/>
        <w:rPr>
          <w:w w:val="105"/>
          <w:lang w:val="es-EC"/>
        </w:rPr>
      </w:pPr>
    </w:p>
    <w:p w14:paraId="28B68129" w14:textId="77777777" w:rsidR="00761760" w:rsidRDefault="00761760" w:rsidP="000A6FA3">
      <w:pPr>
        <w:pStyle w:val="Ttulo3"/>
        <w:tabs>
          <w:tab w:val="left" w:pos="4484"/>
        </w:tabs>
        <w:spacing w:before="100"/>
        <w:ind w:left="0" w:firstLine="0"/>
        <w:jc w:val="both"/>
        <w:rPr>
          <w:b w:val="0"/>
          <w:w w:val="105"/>
          <w:lang w:val="es-EC"/>
        </w:rPr>
      </w:pPr>
      <w:r w:rsidRPr="00EC3E1C">
        <w:rPr>
          <w:b w:val="0"/>
          <w:w w:val="105"/>
          <w:lang w:val="es-EC"/>
        </w:rPr>
        <w:t>Con este esquema se obtendrá una resistencia de puesta a tierra menor a 20 ohmios con valores de resistividad de terreno de 90 a 150 Ω.m</w:t>
      </w:r>
      <w:r w:rsidR="003B57FD">
        <w:rPr>
          <w:b w:val="0"/>
          <w:w w:val="105"/>
          <w:lang w:val="es-EC"/>
        </w:rPr>
        <w:t xml:space="preserve"> y varillas de cooperweld de 2,4 metros de longitud y 1,9 centímetros de diámetro</w:t>
      </w:r>
      <w:r w:rsidRPr="00EC3E1C">
        <w:rPr>
          <w:b w:val="0"/>
          <w:w w:val="105"/>
          <w:lang w:val="es-EC"/>
        </w:rPr>
        <w:t>.</w:t>
      </w:r>
    </w:p>
    <w:p w14:paraId="7C85C600" w14:textId="77777777" w:rsidR="003B57FD" w:rsidRDefault="003B57FD" w:rsidP="000A6FA3">
      <w:pPr>
        <w:pStyle w:val="Ttulo3"/>
        <w:tabs>
          <w:tab w:val="left" w:pos="4484"/>
        </w:tabs>
        <w:spacing w:before="100"/>
        <w:ind w:left="0" w:firstLine="0"/>
        <w:jc w:val="both"/>
        <w:rPr>
          <w:b w:val="0"/>
          <w:w w:val="105"/>
          <w:lang w:val="es-EC"/>
        </w:rPr>
      </w:pPr>
    </w:p>
    <w:p w14:paraId="3309F279" w14:textId="77777777" w:rsidR="00761760" w:rsidRPr="006F7B12" w:rsidRDefault="00761760" w:rsidP="00761760">
      <w:pPr>
        <w:pStyle w:val="Textoindependiente"/>
        <w:spacing w:line="249" w:lineRule="auto"/>
        <w:ind w:right="833"/>
        <w:jc w:val="both"/>
        <w:rPr>
          <w:w w:val="105"/>
          <w:lang w:val="es-EC"/>
        </w:rPr>
      </w:pPr>
    </w:p>
    <w:p w14:paraId="1FA7EB31" w14:textId="77777777" w:rsidR="00761760" w:rsidRPr="00761760" w:rsidRDefault="00761760" w:rsidP="00761760">
      <w:pPr>
        <w:pStyle w:val="Ttulo3"/>
        <w:numPr>
          <w:ilvl w:val="1"/>
          <w:numId w:val="40"/>
        </w:numPr>
        <w:tabs>
          <w:tab w:val="left" w:pos="4484"/>
        </w:tabs>
        <w:spacing w:before="100"/>
        <w:rPr>
          <w:w w:val="105"/>
          <w:lang w:val="es-EC"/>
        </w:rPr>
      </w:pPr>
      <w:r w:rsidRPr="006F7B12">
        <w:rPr>
          <w:w w:val="105"/>
          <w:lang w:val="es-EC"/>
        </w:rPr>
        <w:t>PUESTAS A</w:t>
      </w:r>
      <w:r w:rsidRPr="006F7B12">
        <w:rPr>
          <w:spacing w:val="-4"/>
          <w:w w:val="105"/>
          <w:lang w:val="es-EC"/>
        </w:rPr>
        <w:t xml:space="preserve"> </w:t>
      </w:r>
      <w:r w:rsidRPr="006F7B12">
        <w:rPr>
          <w:w w:val="105"/>
          <w:lang w:val="es-EC"/>
        </w:rPr>
        <w:t xml:space="preserve">TIERRA CON </w:t>
      </w:r>
      <w:r w:rsidR="003B57FD">
        <w:rPr>
          <w:w w:val="105"/>
          <w:lang w:val="es-EC"/>
        </w:rPr>
        <w:t>CONTRAPESO</w:t>
      </w:r>
      <w:r w:rsidRPr="006F7B12">
        <w:rPr>
          <w:w w:val="105"/>
          <w:lang w:val="es-EC"/>
        </w:rPr>
        <w:t>.</w:t>
      </w:r>
    </w:p>
    <w:p w14:paraId="07F68B79" w14:textId="77777777" w:rsidR="00761760" w:rsidRPr="006F7B12" w:rsidRDefault="00761760" w:rsidP="00761760">
      <w:pPr>
        <w:pStyle w:val="Ttulo3"/>
        <w:tabs>
          <w:tab w:val="left" w:pos="4484"/>
        </w:tabs>
        <w:spacing w:before="100"/>
        <w:ind w:left="0" w:firstLine="0"/>
        <w:rPr>
          <w:w w:val="105"/>
          <w:lang w:val="es-EC"/>
        </w:rPr>
      </w:pPr>
    </w:p>
    <w:p w14:paraId="18515E2D" w14:textId="77777777" w:rsidR="00761760" w:rsidRPr="00761760" w:rsidRDefault="00761760" w:rsidP="00761760">
      <w:pPr>
        <w:pStyle w:val="Ttulo3"/>
        <w:tabs>
          <w:tab w:val="left" w:pos="4484"/>
        </w:tabs>
        <w:spacing w:before="100"/>
        <w:ind w:left="0" w:firstLine="0"/>
        <w:rPr>
          <w:b w:val="0"/>
          <w:w w:val="105"/>
          <w:lang w:val="es-EC"/>
        </w:rPr>
      </w:pPr>
      <w:r w:rsidRPr="00761760">
        <w:rPr>
          <w:b w:val="0"/>
          <w:w w:val="105"/>
          <w:lang w:val="es-EC"/>
        </w:rPr>
        <w:t xml:space="preserve">En </w:t>
      </w:r>
      <w:r w:rsidR="003C24EB">
        <w:rPr>
          <w:b w:val="0"/>
          <w:w w:val="105"/>
          <w:lang w:val="es-EC"/>
        </w:rPr>
        <w:t>ANEXO 9</w:t>
      </w:r>
      <w:r w:rsidRPr="00761760">
        <w:rPr>
          <w:b w:val="0"/>
          <w:w w:val="105"/>
          <w:lang w:val="es-EC"/>
        </w:rPr>
        <w:t xml:space="preserve">  se indica el esquema de este sistema</w:t>
      </w:r>
      <w:r w:rsidR="00A2123E">
        <w:rPr>
          <w:b w:val="0"/>
          <w:w w:val="105"/>
          <w:lang w:val="es-EC"/>
        </w:rPr>
        <w:t xml:space="preserve"> (el contrapeso puede ser longitudinal o perimetral</w:t>
      </w:r>
      <w:r w:rsidRPr="00761760">
        <w:rPr>
          <w:b w:val="0"/>
          <w:w w:val="105"/>
          <w:lang w:val="es-EC"/>
        </w:rPr>
        <w:t>, cuyo valor de resistencia se calcula con la siguiente expresión:</w:t>
      </w:r>
    </w:p>
    <w:p w14:paraId="0496A730" w14:textId="77777777" w:rsidR="00761760" w:rsidRDefault="00761760" w:rsidP="00761760">
      <w:pPr>
        <w:pStyle w:val="Ttulo3"/>
        <w:tabs>
          <w:tab w:val="left" w:pos="4484"/>
        </w:tabs>
        <w:spacing w:before="100"/>
        <w:ind w:left="0" w:firstLine="0"/>
        <w:rPr>
          <w:w w:val="105"/>
          <w:lang w:val="es-EC"/>
        </w:rPr>
      </w:pPr>
    </w:p>
    <w:p w14:paraId="229890D1" w14:textId="77777777" w:rsidR="000A6FA3" w:rsidRPr="006F7B12" w:rsidRDefault="000A6FA3" w:rsidP="00761760">
      <w:pPr>
        <w:pStyle w:val="Ttulo3"/>
        <w:tabs>
          <w:tab w:val="left" w:pos="4484"/>
        </w:tabs>
        <w:spacing w:before="100"/>
        <w:ind w:left="0" w:firstLine="0"/>
        <w:rPr>
          <w:w w:val="105"/>
          <w:lang w:val="es-EC"/>
        </w:rPr>
      </w:pPr>
    </w:p>
    <w:p w14:paraId="51F85421" w14:textId="77777777" w:rsidR="00761760" w:rsidRPr="00761760" w:rsidRDefault="00761760" w:rsidP="00761760">
      <w:pPr>
        <w:pStyle w:val="Ttulo3"/>
        <w:tabs>
          <w:tab w:val="left" w:pos="4484"/>
        </w:tabs>
        <w:spacing w:before="100"/>
        <w:ind w:left="0" w:firstLine="0"/>
        <w:rPr>
          <w:b w:val="0"/>
          <w:w w:val="105"/>
          <w:lang w:val="es-EC"/>
        </w:rPr>
      </w:pPr>
      <m:oMathPara>
        <m:oMathParaPr>
          <m:jc m:val="left"/>
        </m:oMathParaPr>
        <m:oMath>
          <m:r>
            <m:rPr>
              <m:sty m:val="bi"/>
            </m:rPr>
            <w:rPr>
              <w:rFonts w:ascii="Cambria Math" w:hAnsi="Cambria Math"/>
              <w:w w:val="105"/>
              <w:lang w:val="es-EC"/>
            </w:rPr>
            <m:t>R=</m:t>
          </m:r>
          <m:f>
            <m:fPr>
              <m:ctrlPr>
                <w:rPr>
                  <w:rFonts w:ascii="Cambria Math" w:hAnsi="Cambria Math"/>
                  <w:b w:val="0"/>
                  <w:i/>
                  <w:w w:val="105"/>
                  <w:lang w:val="es-EC"/>
                </w:rPr>
              </m:ctrlPr>
            </m:fPr>
            <m:num>
              <m:r>
                <m:rPr>
                  <m:sty m:val="bi"/>
                </m:rPr>
                <w:rPr>
                  <w:rFonts w:ascii="Cambria Math" w:hAnsi="Cambria Math"/>
                  <w:w w:val="105"/>
                  <w:lang w:val="es-EC"/>
                </w:rPr>
                <m:t>ρ</m:t>
              </m:r>
            </m:num>
            <m:den>
              <m:r>
                <m:rPr>
                  <m:sty m:val="bi"/>
                </m:rPr>
                <w:rPr>
                  <w:rFonts w:ascii="Cambria Math" w:hAnsi="Cambria Math"/>
                  <w:w w:val="105"/>
                  <w:lang w:val="es-EC"/>
                </w:rPr>
                <m:t>πl</m:t>
              </m:r>
            </m:den>
          </m:f>
          <m:func>
            <m:funcPr>
              <m:ctrlPr>
                <w:rPr>
                  <w:rFonts w:ascii="Cambria Math" w:hAnsi="Cambria Math"/>
                  <w:b w:val="0"/>
                  <w:i/>
                  <w:w w:val="105"/>
                  <w:lang w:val="es-EC"/>
                </w:rPr>
              </m:ctrlPr>
            </m:funcPr>
            <m:fName>
              <m:r>
                <m:rPr>
                  <m:sty m:val="b"/>
                </m:rPr>
                <w:rPr>
                  <w:rFonts w:ascii="Cambria Math" w:hAnsi="Cambria Math"/>
                  <w:w w:val="105"/>
                </w:rPr>
                <m:t>ln</m:t>
              </m:r>
            </m:fName>
            <m:e>
              <m:d>
                <m:dPr>
                  <m:ctrlPr>
                    <w:rPr>
                      <w:rFonts w:ascii="Cambria Math" w:hAnsi="Cambria Math"/>
                      <w:b w:val="0"/>
                      <w:i/>
                      <w:w w:val="105"/>
                      <w:lang w:val="es-EC"/>
                    </w:rPr>
                  </m:ctrlPr>
                </m:dPr>
                <m:e>
                  <m:f>
                    <m:fPr>
                      <m:ctrlPr>
                        <w:rPr>
                          <w:rFonts w:ascii="Cambria Math" w:hAnsi="Cambria Math"/>
                          <w:b w:val="0"/>
                          <w:i/>
                          <w:w w:val="105"/>
                          <w:lang w:val="es-EC"/>
                        </w:rPr>
                      </m:ctrlPr>
                    </m:fPr>
                    <m:num>
                      <m:r>
                        <m:rPr>
                          <m:sty m:val="bi"/>
                        </m:rPr>
                        <w:rPr>
                          <w:rFonts w:ascii="Cambria Math" w:hAnsi="Cambria Math"/>
                          <w:w w:val="105"/>
                          <w:lang w:val="es-EC"/>
                        </w:rPr>
                        <m:t>2</m:t>
                      </m:r>
                      <m:r>
                        <m:rPr>
                          <m:sty m:val="bi"/>
                        </m:rPr>
                        <w:rPr>
                          <w:rFonts w:ascii="Cambria Math" w:hAnsi="Cambria Math"/>
                          <w:w w:val="105"/>
                          <w:lang w:val="es-EC"/>
                        </w:rPr>
                        <m:t>l</m:t>
                      </m:r>
                    </m:num>
                    <m:den>
                      <m:rad>
                        <m:radPr>
                          <m:degHide m:val="1"/>
                          <m:ctrlPr>
                            <w:rPr>
                              <w:rFonts w:ascii="Cambria Math" w:hAnsi="Cambria Math"/>
                              <w:b w:val="0"/>
                              <w:i/>
                              <w:w w:val="105"/>
                              <w:lang w:val="es-EC"/>
                            </w:rPr>
                          </m:ctrlPr>
                        </m:radPr>
                        <m:deg/>
                        <m:e>
                          <m:r>
                            <m:rPr>
                              <m:sty m:val="bi"/>
                            </m:rPr>
                            <w:rPr>
                              <w:rFonts w:ascii="Cambria Math" w:hAnsi="Cambria Math"/>
                              <w:w w:val="105"/>
                              <w:lang w:val="es-EC"/>
                            </w:rPr>
                            <m:t>4</m:t>
                          </m:r>
                          <m:r>
                            <m:rPr>
                              <m:sty m:val="bi"/>
                            </m:rPr>
                            <w:rPr>
                              <w:rFonts w:ascii="Cambria Math" w:hAnsi="Cambria Math"/>
                              <w:w w:val="105"/>
                              <w:lang w:val="es-EC"/>
                            </w:rPr>
                            <m:t>ad</m:t>
                          </m:r>
                        </m:e>
                      </m:rad>
                    </m:den>
                  </m:f>
                  <m:r>
                    <m:rPr>
                      <m:sty m:val="bi"/>
                    </m:rPr>
                    <w:rPr>
                      <w:rFonts w:ascii="Cambria Math" w:hAnsi="Cambria Math"/>
                      <w:w w:val="105"/>
                      <w:lang w:val="es-EC"/>
                    </w:rPr>
                    <m:t>-1</m:t>
                  </m:r>
                </m:e>
              </m:d>
              <m:d>
                <m:dPr>
                  <m:ctrlPr>
                    <w:rPr>
                      <w:rFonts w:ascii="Cambria Math" w:hAnsi="Cambria Math"/>
                      <w:b w:val="0"/>
                      <w:i/>
                      <w:w w:val="105"/>
                      <w:lang w:val="es-EC"/>
                    </w:rPr>
                  </m:ctrlPr>
                </m:dPr>
                <m:e>
                  <m:f>
                    <m:fPr>
                      <m:ctrlPr>
                        <w:rPr>
                          <w:rFonts w:ascii="Cambria Math" w:hAnsi="Cambria Math"/>
                          <w:b w:val="0"/>
                          <w:i/>
                          <w:w w:val="105"/>
                          <w:lang w:val="es-EC"/>
                        </w:rPr>
                      </m:ctrlPr>
                    </m:fPr>
                    <m:num>
                      <m:r>
                        <m:rPr>
                          <m:sty m:val="bi"/>
                        </m:rPr>
                        <w:rPr>
                          <w:rFonts w:ascii="Cambria Math" w:hAnsi="Cambria Math"/>
                          <w:w w:val="105"/>
                          <w:lang w:val="es-EC"/>
                        </w:rPr>
                        <m:t>1</m:t>
                      </m:r>
                    </m:num>
                    <m:den>
                      <m:r>
                        <m:rPr>
                          <m:sty m:val="bi"/>
                        </m:rPr>
                        <w:rPr>
                          <w:rFonts w:ascii="Cambria Math" w:hAnsi="Cambria Math"/>
                          <w:w w:val="105"/>
                          <w:lang w:val="es-EC"/>
                        </w:rPr>
                        <m:t>4</m:t>
                      </m:r>
                    </m:den>
                  </m:f>
                </m:e>
              </m:d>
            </m:e>
          </m:func>
        </m:oMath>
      </m:oMathPara>
    </w:p>
    <w:p w14:paraId="3EC0444A" w14:textId="77777777" w:rsidR="00761760" w:rsidRPr="006F7B12" w:rsidRDefault="00761760" w:rsidP="00761760">
      <w:pPr>
        <w:pStyle w:val="Ttulo3"/>
        <w:tabs>
          <w:tab w:val="left" w:pos="4484"/>
        </w:tabs>
        <w:spacing w:before="100"/>
        <w:ind w:left="0" w:firstLine="0"/>
        <w:rPr>
          <w:w w:val="105"/>
          <w:lang w:val="es-EC"/>
        </w:rPr>
      </w:pPr>
    </w:p>
    <w:p w14:paraId="71089D9A" w14:textId="77777777" w:rsidR="00761760" w:rsidRPr="006F7B12" w:rsidRDefault="00761760" w:rsidP="00761760">
      <w:pPr>
        <w:pStyle w:val="Textoindependiente"/>
        <w:spacing w:line="280" w:lineRule="auto"/>
        <w:ind w:right="834"/>
        <w:jc w:val="both"/>
        <w:rPr>
          <w:w w:val="105"/>
          <w:lang w:val="es-EC"/>
        </w:rPr>
      </w:pPr>
      <w:r w:rsidRPr="006F7B12">
        <w:rPr>
          <w:w w:val="105"/>
          <w:lang w:val="es-EC"/>
        </w:rPr>
        <w:t>De donde:</w:t>
      </w:r>
    </w:p>
    <w:p w14:paraId="72930B29" w14:textId="77777777" w:rsidR="00761760" w:rsidRPr="006F7B12" w:rsidRDefault="00761760" w:rsidP="00761760">
      <w:pPr>
        <w:pStyle w:val="Textoindependiente"/>
        <w:spacing w:line="280" w:lineRule="auto"/>
        <w:ind w:right="834"/>
        <w:jc w:val="both"/>
        <w:rPr>
          <w:w w:val="105"/>
          <w:lang w:val="es-EC"/>
        </w:rPr>
      </w:pPr>
    </w:p>
    <w:p w14:paraId="0E202B98"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R      =Resistencia de puesta a tierra</m:t>
          </m:r>
        </m:oMath>
      </m:oMathPara>
    </w:p>
    <w:p w14:paraId="033517E6"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ρ      =Resistividad </m:t>
          </m:r>
        </m:oMath>
      </m:oMathPara>
    </w:p>
    <w:p w14:paraId="26E29671"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l        =Longitud del contrapeso</m:t>
          </m:r>
        </m:oMath>
      </m:oMathPara>
    </w:p>
    <w:p w14:paraId="5DB23642"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a        =Radio del conductor </m:t>
          </m:r>
          <m:d>
            <m:dPr>
              <m:ctrlPr>
                <w:rPr>
                  <w:rFonts w:ascii="Cambria Math" w:hAnsi="Cambria Math"/>
                  <w:i/>
                  <w:w w:val="105"/>
                  <w:lang w:val="es-EC"/>
                </w:rPr>
              </m:ctrlPr>
            </m:dPr>
            <m:e>
              <m:r>
                <w:rPr>
                  <w:rFonts w:ascii="Cambria Math" w:hAnsi="Cambria Math"/>
                  <w:w w:val="105"/>
                  <w:lang w:val="es-EC"/>
                </w:rPr>
                <m:t>m</m:t>
              </m:r>
            </m:e>
          </m:d>
          <m:r>
            <w:rPr>
              <w:rFonts w:ascii="Cambria Math" w:hAnsi="Cambria Math"/>
              <w:w w:val="105"/>
              <w:lang w:val="es-EC"/>
            </w:rPr>
            <m:t xml:space="preserve">   </m:t>
          </m:r>
        </m:oMath>
      </m:oMathPara>
    </w:p>
    <w:p w14:paraId="18D85E37" w14:textId="77777777" w:rsidR="00761760" w:rsidRPr="006F7B12" w:rsidRDefault="00761760" w:rsidP="00761760">
      <w:pPr>
        <w:pStyle w:val="Textoindependiente"/>
        <w:spacing w:line="280" w:lineRule="auto"/>
        <w:ind w:right="834"/>
        <w:jc w:val="both"/>
        <w:rPr>
          <w:w w:val="105"/>
          <w:lang w:val="es-EC"/>
        </w:rPr>
      </w:pPr>
      <m:oMathPara>
        <m:oMathParaPr>
          <m:jc m:val="left"/>
        </m:oMathParaPr>
        <m:oMath>
          <m:r>
            <w:rPr>
              <w:rFonts w:ascii="Cambria Math" w:hAnsi="Cambria Math"/>
              <w:w w:val="105"/>
              <w:lang w:val="es-EC"/>
            </w:rPr>
            <m:t xml:space="preserve">d        =Profundidad del contrapeso   </m:t>
          </m:r>
        </m:oMath>
      </m:oMathPara>
    </w:p>
    <w:p w14:paraId="3FA32E76" w14:textId="77777777" w:rsidR="00761760" w:rsidRPr="006F7B12" w:rsidRDefault="00761760" w:rsidP="00761760">
      <w:pPr>
        <w:pStyle w:val="Textoindependiente"/>
        <w:spacing w:line="280" w:lineRule="auto"/>
        <w:ind w:right="834"/>
        <w:jc w:val="both"/>
        <w:rPr>
          <w:w w:val="105"/>
          <w:lang w:val="es-EC"/>
        </w:rPr>
      </w:pPr>
    </w:p>
    <w:p w14:paraId="723A2D78" w14:textId="77777777" w:rsidR="00761760" w:rsidRPr="003B57FD" w:rsidRDefault="00761760" w:rsidP="00761760">
      <w:pPr>
        <w:pStyle w:val="Ttulo3"/>
        <w:tabs>
          <w:tab w:val="left" w:pos="4484"/>
        </w:tabs>
        <w:spacing w:before="100"/>
        <w:ind w:left="0" w:firstLine="0"/>
        <w:rPr>
          <w:b w:val="0"/>
          <w:w w:val="105"/>
          <w:lang w:val="es-EC"/>
        </w:rPr>
      </w:pPr>
      <w:r w:rsidRPr="003B57FD">
        <w:rPr>
          <w:b w:val="0"/>
          <w:w w:val="105"/>
          <w:lang w:val="es-EC"/>
        </w:rPr>
        <w:t>Con este esquema se obtendrá una resistencia de puesta a tierra menor a 20 ohmios con valores de resistividad de terreno de 150 a</w:t>
      </w:r>
      <w:r w:rsidR="003F23F6">
        <w:rPr>
          <w:b w:val="0"/>
          <w:w w:val="105"/>
          <w:lang w:val="es-EC"/>
        </w:rPr>
        <w:t xml:space="preserve"> 2000</w:t>
      </w:r>
      <w:r w:rsidRPr="003B57FD">
        <w:rPr>
          <w:b w:val="0"/>
          <w:w w:val="105"/>
          <w:lang w:val="es-EC"/>
        </w:rPr>
        <w:t xml:space="preserve"> Ω.m.</w:t>
      </w:r>
    </w:p>
    <w:p w14:paraId="3CEF552C" w14:textId="77777777" w:rsidR="00761760" w:rsidRPr="003B57FD" w:rsidRDefault="00761760" w:rsidP="00761760">
      <w:pPr>
        <w:pStyle w:val="Ttulo3"/>
        <w:tabs>
          <w:tab w:val="left" w:pos="4484"/>
        </w:tabs>
        <w:spacing w:before="100"/>
        <w:ind w:left="0" w:firstLine="0"/>
        <w:rPr>
          <w:b w:val="0"/>
          <w:w w:val="105"/>
          <w:lang w:val="es-EC"/>
        </w:rPr>
      </w:pPr>
    </w:p>
    <w:p w14:paraId="44A34722" w14:textId="77777777" w:rsidR="00BD20FE" w:rsidRPr="006F7B12" w:rsidRDefault="00BD20FE" w:rsidP="00BD20FE">
      <w:pPr>
        <w:spacing w:line="247" w:lineRule="auto"/>
        <w:jc w:val="both"/>
        <w:rPr>
          <w:sz w:val="20"/>
          <w:szCs w:val="20"/>
          <w:lang w:val="es-EC"/>
        </w:rPr>
      </w:pPr>
    </w:p>
    <w:p w14:paraId="46ECCE80" w14:textId="77777777" w:rsidR="00CE3C89" w:rsidRPr="006F7B12" w:rsidRDefault="00926AA0" w:rsidP="00AF6BB5">
      <w:pPr>
        <w:pStyle w:val="Ttulo2"/>
        <w:numPr>
          <w:ilvl w:val="0"/>
          <w:numId w:val="40"/>
        </w:numPr>
        <w:tabs>
          <w:tab w:val="left" w:pos="1551"/>
          <w:tab w:val="left" w:pos="1552"/>
        </w:tabs>
        <w:spacing w:before="231"/>
        <w:rPr>
          <w:sz w:val="20"/>
          <w:szCs w:val="20"/>
        </w:rPr>
      </w:pPr>
      <w:r w:rsidRPr="006F7B12">
        <w:rPr>
          <w:w w:val="105"/>
          <w:sz w:val="20"/>
          <w:szCs w:val="20"/>
        </w:rPr>
        <w:t>MATERIALES</w:t>
      </w:r>
    </w:p>
    <w:p w14:paraId="05BAD49A" w14:textId="77777777" w:rsidR="00CE3C89" w:rsidRPr="006F7B12" w:rsidRDefault="00CE3C89">
      <w:pPr>
        <w:pStyle w:val="Textoindependiente"/>
        <w:spacing w:before="3"/>
        <w:rPr>
          <w:b/>
        </w:rPr>
      </w:pPr>
    </w:p>
    <w:p w14:paraId="6B7AD216" w14:textId="77777777" w:rsidR="00807CCB" w:rsidRPr="006F7B12" w:rsidRDefault="00807CCB" w:rsidP="00007133">
      <w:pPr>
        <w:pStyle w:val="Textoindependiente"/>
        <w:spacing w:line="244" w:lineRule="auto"/>
        <w:ind w:right="826"/>
        <w:jc w:val="both"/>
        <w:rPr>
          <w:w w:val="105"/>
          <w:lang w:val="es-EC"/>
        </w:rPr>
      </w:pPr>
      <w:r w:rsidRPr="006F7B12">
        <w:rPr>
          <w:w w:val="105"/>
          <w:lang w:val="es-EC"/>
        </w:rPr>
        <w:t xml:space="preserve">A continuación se detalla de manera breve algunas características de los materiales a utilizarse en la línea, en el anexo de especificaciones técnicas se indican todas las características que debe </w:t>
      </w:r>
      <w:r w:rsidR="00CE03DB" w:rsidRPr="006F7B12">
        <w:rPr>
          <w:w w:val="105"/>
          <w:lang w:val="es-EC"/>
        </w:rPr>
        <w:t>considerar</w:t>
      </w:r>
      <w:r w:rsidRPr="006F7B12">
        <w:rPr>
          <w:w w:val="105"/>
          <w:lang w:val="es-EC"/>
        </w:rPr>
        <w:t xml:space="preserve"> el contratista al momento de adquirir el material.</w:t>
      </w:r>
    </w:p>
    <w:p w14:paraId="61DA9465" w14:textId="77777777" w:rsidR="00807CCB" w:rsidRPr="006F7B12" w:rsidRDefault="00807CCB" w:rsidP="00007133">
      <w:pPr>
        <w:pStyle w:val="Textoindependiente"/>
        <w:spacing w:line="244" w:lineRule="auto"/>
        <w:ind w:right="826"/>
        <w:jc w:val="both"/>
        <w:rPr>
          <w:w w:val="105"/>
          <w:lang w:val="es-EC"/>
        </w:rPr>
      </w:pPr>
    </w:p>
    <w:p w14:paraId="197BD104" w14:textId="77777777" w:rsidR="00CE3C89" w:rsidRPr="006F7B12" w:rsidRDefault="00807CCB" w:rsidP="00761760">
      <w:pPr>
        <w:pStyle w:val="Ttulo3"/>
        <w:numPr>
          <w:ilvl w:val="1"/>
          <w:numId w:val="40"/>
        </w:numPr>
        <w:tabs>
          <w:tab w:val="left" w:pos="4484"/>
        </w:tabs>
      </w:pPr>
      <w:r w:rsidRPr="006F7B12">
        <w:rPr>
          <w:w w:val="105"/>
        </w:rPr>
        <w:t>AISLADORES</w:t>
      </w:r>
    </w:p>
    <w:p w14:paraId="3E0E56A0" w14:textId="77777777" w:rsidR="00CE3C89" w:rsidRPr="006F7B12" w:rsidRDefault="00CE3C89">
      <w:pPr>
        <w:pStyle w:val="Textoindependiente"/>
        <w:spacing w:before="5"/>
        <w:rPr>
          <w:b/>
        </w:rPr>
      </w:pPr>
    </w:p>
    <w:p w14:paraId="471E1F9A" w14:textId="77777777" w:rsidR="00807CCB" w:rsidRPr="006F7B12" w:rsidRDefault="00807CCB" w:rsidP="00007133">
      <w:pPr>
        <w:pStyle w:val="Textoindependiente"/>
        <w:spacing w:before="1" w:line="247" w:lineRule="auto"/>
        <w:ind w:right="830"/>
        <w:jc w:val="both"/>
        <w:rPr>
          <w:w w:val="105"/>
          <w:lang w:val="es-EC"/>
        </w:rPr>
      </w:pPr>
      <w:r w:rsidRPr="006F7B12">
        <w:rPr>
          <w:w w:val="105"/>
          <w:lang w:val="es-EC"/>
        </w:rPr>
        <w:t xml:space="preserve">En las estructuras del tramo rural se utilizarán aisladores de porcelana clase ANSI 52-3 </w:t>
      </w:r>
      <w:r w:rsidR="003F23F6">
        <w:rPr>
          <w:w w:val="105"/>
          <w:lang w:val="es-EC"/>
        </w:rPr>
        <w:t>tanto de suspensión como de anclaje.</w:t>
      </w:r>
    </w:p>
    <w:p w14:paraId="69AF2ADD" w14:textId="77777777" w:rsidR="00807CCB" w:rsidRPr="006F7B12" w:rsidRDefault="00807CCB" w:rsidP="00007133">
      <w:pPr>
        <w:pStyle w:val="Textoindependiente"/>
        <w:spacing w:before="1" w:line="247" w:lineRule="auto"/>
        <w:ind w:right="830"/>
        <w:jc w:val="both"/>
        <w:rPr>
          <w:w w:val="105"/>
          <w:lang w:val="es-EC"/>
        </w:rPr>
      </w:pPr>
    </w:p>
    <w:p w14:paraId="000C4AEA" w14:textId="77777777" w:rsidR="00CE3C89" w:rsidRPr="006F7B12" w:rsidRDefault="00807CCB" w:rsidP="00761760">
      <w:pPr>
        <w:pStyle w:val="Ttulo3"/>
        <w:numPr>
          <w:ilvl w:val="1"/>
          <w:numId w:val="40"/>
        </w:numPr>
        <w:tabs>
          <w:tab w:val="left" w:pos="4484"/>
        </w:tabs>
        <w:spacing w:before="1"/>
      </w:pPr>
      <w:r w:rsidRPr="006F7B12">
        <w:rPr>
          <w:w w:val="105"/>
        </w:rPr>
        <w:t>AMORTIGUADORES</w:t>
      </w:r>
    </w:p>
    <w:p w14:paraId="72A29253" w14:textId="77777777" w:rsidR="00CE3C89" w:rsidRPr="006F7B12" w:rsidRDefault="00CE3C89">
      <w:pPr>
        <w:pStyle w:val="Textoindependiente"/>
        <w:spacing w:before="5"/>
        <w:rPr>
          <w:b/>
        </w:rPr>
      </w:pPr>
    </w:p>
    <w:p w14:paraId="61D47782" w14:textId="77777777" w:rsidR="00807CCB" w:rsidRPr="006F7B12" w:rsidRDefault="00807CCB" w:rsidP="00007133">
      <w:pPr>
        <w:pStyle w:val="Textoindependiente"/>
        <w:spacing w:line="244" w:lineRule="auto"/>
        <w:ind w:right="831"/>
        <w:jc w:val="both"/>
        <w:rPr>
          <w:w w:val="105"/>
          <w:lang w:val="es-EC"/>
        </w:rPr>
      </w:pPr>
      <w:r w:rsidRPr="006F7B12">
        <w:rPr>
          <w:w w:val="105"/>
          <w:lang w:val="es-EC"/>
        </w:rPr>
        <w:t xml:space="preserve">Se determinó el número de amortiguadores que se deben utilizar en cada vano </w:t>
      </w:r>
      <w:r w:rsidR="00337F21" w:rsidRPr="006F7B12">
        <w:rPr>
          <w:w w:val="105"/>
          <w:lang w:val="es-EC"/>
        </w:rPr>
        <w:t xml:space="preserve">en base al análisis de algunas </w:t>
      </w:r>
      <w:r w:rsidR="003F23F6" w:rsidRPr="006F7B12">
        <w:rPr>
          <w:w w:val="105"/>
          <w:lang w:val="es-EC"/>
        </w:rPr>
        <w:t>normas, sin</w:t>
      </w:r>
      <w:r w:rsidR="00337F21" w:rsidRPr="006F7B12">
        <w:rPr>
          <w:w w:val="105"/>
          <w:lang w:val="es-EC"/>
        </w:rPr>
        <w:t xml:space="preserve"> </w:t>
      </w:r>
      <w:r w:rsidR="003F23F6" w:rsidRPr="006F7B12">
        <w:rPr>
          <w:w w:val="105"/>
          <w:lang w:val="es-EC"/>
        </w:rPr>
        <w:t>embargo,</w:t>
      </w:r>
      <w:r w:rsidR="00337F21" w:rsidRPr="006F7B12">
        <w:rPr>
          <w:w w:val="105"/>
          <w:lang w:val="es-EC"/>
        </w:rPr>
        <w:t xml:space="preserve"> durante la ejecución del contrato el contratista deberá presentar el cálculo del sistema de amortiguamiento de v</w:t>
      </w:r>
      <w:r w:rsidR="00652872" w:rsidRPr="006F7B12">
        <w:rPr>
          <w:w w:val="105"/>
          <w:lang w:val="es-EC"/>
        </w:rPr>
        <w:t>ibraciones eólicas de la línea cuyos resultados deberán indicar el número de amortiguadores por vano y las distancias hacia los puntos de sujeción.</w:t>
      </w:r>
    </w:p>
    <w:p w14:paraId="2EF9995C" w14:textId="77777777" w:rsidR="00652872" w:rsidRPr="006F7B12" w:rsidRDefault="00652872" w:rsidP="00007133">
      <w:pPr>
        <w:pStyle w:val="Textoindependiente"/>
        <w:spacing w:line="244" w:lineRule="auto"/>
        <w:ind w:right="831"/>
        <w:jc w:val="both"/>
        <w:rPr>
          <w:w w:val="105"/>
          <w:lang w:val="es-EC"/>
        </w:rPr>
      </w:pPr>
    </w:p>
    <w:p w14:paraId="387D1DD0" w14:textId="77777777" w:rsidR="00652872" w:rsidRDefault="00652872" w:rsidP="00007133">
      <w:pPr>
        <w:pStyle w:val="Textoindependiente"/>
        <w:spacing w:line="244" w:lineRule="auto"/>
        <w:ind w:right="831"/>
        <w:jc w:val="both"/>
        <w:rPr>
          <w:w w:val="105"/>
          <w:lang w:val="es-EC"/>
        </w:rPr>
      </w:pPr>
      <w:r w:rsidRPr="006F7B12">
        <w:rPr>
          <w:w w:val="105"/>
          <w:lang w:val="es-EC"/>
        </w:rPr>
        <w:t xml:space="preserve">En el siguiente cuadro se indica la cantidad de amortiguadores a utilizarse según normas </w:t>
      </w:r>
      <w:r w:rsidR="003F23F6">
        <w:rPr>
          <w:w w:val="105"/>
          <w:lang w:val="es-EC"/>
        </w:rPr>
        <w:t>internacionales.</w:t>
      </w:r>
    </w:p>
    <w:p w14:paraId="32ED81AA" w14:textId="77777777" w:rsidR="003F23F6" w:rsidRDefault="003F23F6" w:rsidP="00007133">
      <w:pPr>
        <w:pStyle w:val="Textoindependiente"/>
        <w:spacing w:line="244" w:lineRule="auto"/>
        <w:ind w:right="831"/>
        <w:jc w:val="both"/>
        <w:rPr>
          <w:w w:val="105"/>
          <w:lang w:val="es-EC"/>
        </w:rPr>
      </w:pPr>
    </w:p>
    <w:p w14:paraId="5C942D13" w14:textId="77777777" w:rsidR="003F23F6" w:rsidRPr="006F7B12" w:rsidRDefault="003F23F6" w:rsidP="003F23F6">
      <w:pPr>
        <w:pStyle w:val="Textoindependiente"/>
        <w:spacing w:line="244" w:lineRule="auto"/>
        <w:ind w:right="831"/>
        <w:jc w:val="center"/>
        <w:rPr>
          <w:w w:val="105"/>
          <w:lang w:val="es-EC"/>
        </w:rPr>
      </w:pPr>
      <w:r>
        <w:rPr>
          <w:noProof/>
          <w:lang w:val="es-EC" w:eastAsia="es-EC"/>
        </w:rPr>
        <w:drawing>
          <wp:inline distT="0" distB="0" distL="0" distR="0" wp14:anchorId="3D9C31F9" wp14:editId="2C35E803">
            <wp:extent cx="4198925" cy="861848"/>
            <wp:effectExtent l="0" t="0" r="0" b="0"/>
            <wp:docPr id="174" name="Imagen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33357" cy="868915"/>
                    </a:xfrm>
                    <a:prstGeom prst="rect">
                      <a:avLst/>
                    </a:prstGeom>
                  </pic:spPr>
                </pic:pic>
              </a:graphicData>
            </a:graphic>
          </wp:inline>
        </w:drawing>
      </w:r>
    </w:p>
    <w:p w14:paraId="3B921555" w14:textId="77777777" w:rsidR="00652872" w:rsidRDefault="00652872" w:rsidP="00007133">
      <w:pPr>
        <w:pStyle w:val="Textoindependiente"/>
        <w:spacing w:line="244" w:lineRule="auto"/>
        <w:ind w:right="831"/>
        <w:jc w:val="both"/>
        <w:rPr>
          <w:w w:val="105"/>
          <w:lang w:val="es-EC"/>
        </w:rPr>
      </w:pPr>
    </w:p>
    <w:p w14:paraId="6E493924" w14:textId="77777777" w:rsidR="003F23F6" w:rsidRDefault="003F23F6" w:rsidP="00007133">
      <w:pPr>
        <w:pStyle w:val="Textoindependiente"/>
        <w:spacing w:line="244" w:lineRule="auto"/>
        <w:ind w:right="831"/>
        <w:jc w:val="both"/>
        <w:rPr>
          <w:w w:val="105"/>
          <w:lang w:val="es-EC"/>
        </w:rPr>
      </w:pPr>
    </w:p>
    <w:p w14:paraId="0A21FD10" w14:textId="77777777" w:rsidR="00807CCB" w:rsidRDefault="00807CCB" w:rsidP="00007133">
      <w:pPr>
        <w:pStyle w:val="Textoindependiente"/>
        <w:spacing w:line="244" w:lineRule="auto"/>
        <w:ind w:right="831"/>
        <w:jc w:val="both"/>
        <w:rPr>
          <w:w w:val="105"/>
          <w:lang w:val="es-EC"/>
        </w:rPr>
      </w:pPr>
    </w:p>
    <w:p w14:paraId="54F60057" w14:textId="77777777" w:rsidR="003F23F6" w:rsidRDefault="003F23F6" w:rsidP="00007133">
      <w:pPr>
        <w:pStyle w:val="Textoindependiente"/>
        <w:spacing w:line="244" w:lineRule="auto"/>
        <w:ind w:right="831"/>
        <w:jc w:val="both"/>
        <w:rPr>
          <w:w w:val="105"/>
          <w:lang w:val="es-EC"/>
        </w:rPr>
      </w:pPr>
    </w:p>
    <w:p w14:paraId="7C77E5EA" w14:textId="77777777" w:rsidR="003F23F6" w:rsidRPr="006F7B12" w:rsidRDefault="003F23F6" w:rsidP="00007133">
      <w:pPr>
        <w:pStyle w:val="Textoindependiente"/>
        <w:spacing w:line="244" w:lineRule="auto"/>
        <w:ind w:right="831"/>
        <w:jc w:val="both"/>
        <w:rPr>
          <w:w w:val="105"/>
          <w:lang w:val="es-EC"/>
        </w:rPr>
      </w:pPr>
    </w:p>
    <w:p w14:paraId="1EBC39D2" w14:textId="77777777" w:rsidR="00807CCB" w:rsidRPr="006F7B12" w:rsidRDefault="00807CCB" w:rsidP="00007133">
      <w:pPr>
        <w:pStyle w:val="Textoindependiente"/>
        <w:spacing w:line="244" w:lineRule="auto"/>
        <w:ind w:right="831"/>
        <w:jc w:val="both"/>
        <w:rPr>
          <w:w w:val="105"/>
          <w:lang w:val="es-EC"/>
        </w:rPr>
      </w:pPr>
    </w:p>
    <w:p w14:paraId="3602F1D9" w14:textId="77777777" w:rsidR="00FB7A09" w:rsidRPr="006F7B12" w:rsidRDefault="00FB7A09" w:rsidP="00FB7A09">
      <w:pPr>
        <w:pStyle w:val="Textoindependiente"/>
        <w:rPr>
          <w:w w:val="105"/>
          <w:lang w:val="es-EC"/>
        </w:rPr>
      </w:pPr>
    </w:p>
    <w:p w14:paraId="2A04F364" w14:textId="77777777" w:rsidR="00C211F3" w:rsidRPr="006F7B12" w:rsidRDefault="00C211F3" w:rsidP="00761760">
      <w:pPr>
        <w:pStyle w:val="Ttulo3"/>
        <w:numPr>
          <w:ilvl w:val="1"/>
          <w:numId w:val="40"/>
        </w:numPr>
        <w:tabs>
          <w:tab w:val="left" w:pos="4484"/>
        </w:tabs>
        <w:spacing w:before="1"/>
        <w:rPr>
          <w:lang w:val="es-EC"/>
        </w:rPr>
      </w:pPr>
      <w:r w:rsidRPr="006F7B12">
        <w:rPr>
          <w:w w:val="105"/>
          <w:lang w:val="es-EC"/>
        </w:rPr>
        <w:lastRenderedPageBreak/>
        <w:t>MATERIALES PARA SUJECIÓN DEL CABLE OPGW.</w:t>
      </w:r>
    </w:p>
    <w:p w14:paraId="1AFA09D7" w14:textId="77777777" w:rsidR="00FB7A09" w:rsidRPr="006F7B12" w:rsidRDefault="00FB7A09" w:rsidP="00FB7A09">
      <w:pPr>
        <w:pStyle w:val="Textoindependiente"/>
        <w:rPr>
          <w:w w:val="105"/>
          <w:lang w:val="es-EC"/>
        </w:rPr>
      </w:pPr>
    </w:p>
    <w:p w14:paraId="05582DAA" w14:textId="77777777" w:rsidR="00FB7A09" w:rsidRPr="006F7B12" w:rsidRDefault="00FB7A09" w:rsidP="00FB7A09">
      <w:pPr>
        <w:pStyle w:val="Textoindependiente"/>
        <w:rPr>
          <w:w w:val="105"/>
          <w:lang w:val="es-EC"/>
        </w:rPr>
      </w:pPr>
    </w:p>
    <w:p w14:paraId="22DC7AD9" w14:textId="77777777" w:rsidR="00CE3C89" w:rsidRPr="006F7B12" w:rsidRDefault="00E72899" w:rsidP="00FB7A09">
      <w:pPr>
        <w:pStyle w:val="Textoindependiente"/>
        <w:rPr>
          <w:w w:val="105"/>
          <w:lang w:val="es-EC"/>
        </w:rPr>
      </w:pPr>
      <w:r w:rsidRPr="006F7B12">
        <w:rPr>
          <w:w w:val="105"/>
          <w:lang w:val="es-EC"/>
        </w:rPr>
        <w:t>Los materiales para sujeción del cable OPGW se agruparon confo</w:t>
      </w:r>
      <w:r w:rsidR="00854396" w:rsidRPr="006F7B12">
        <w:rPr>
          <w:w w:val="105"/>
          <w:lang w:val="es-EC"/>
        </w:rPr>
        <w:t>r</w:t>
      </w:r>
      <w:r w:rsidRPr="006F7B12">
        <w:rPr>
          <w:w w:val="105"/>
          <w:lang w:val="es-EC"/>
        </w:rPr>
        <w:t>me se indica a continuación:</w:t>
      </w:r>
    </w:p>
    <w:p w14:paraId="7F61911F" w14:textId="77777777" w:rsidR="009104A1" w:rsidRPr="006F7B12" w:rsidRDefault="009104A1" w:rsidP="00FB7A09">
      <w:pPr>
        <w:pStyle w:val="Textoindependiente"/>
        <w:rPr>
          <w:w w:val="105"/>
          <w:lang w:val="es-EC"/>
        </w:rPr>
      </w:pPr>
    </w:p>
    <w:p w14:paraId="5D095E9A" w14:textId="77777777" w:rsidR="009104A1" w:rsidRPr="006F7B12" w:rsidRDefault="009104A1" w:rsidP="009104A1">
      <w:pPr>
        <w:pStyle w:val="Textoindependiente"/>
        <w:rPr>
          <w:w w:val="105"/>
          <w:lang w:val="es-EC"/>
        </w:rPr>
      </w:pPr>
      <w:r w:rsidRPr="006F7B12">
        <w:rPr>
          <w:w w:val="105"/>
          <w:lang w:val="es-EC"/>
        </w:rPr>
        <w:t>Conjunto de suspensión para torre metálica.</w:t>
      </w:r>
    </w:p>
    <w:p w14:paraId="4B7F1C07" w14:textId="77777777" w:rsidR="009104A1" w:rsidRPr="006F7B12" w:rsidRDefault="009104A1" w:rsidP="009104A1">
      <w:pPr>
        <w:pStyle w:val="Textoindependiente"/>
        <w:rPr>
          <w:w w:val="105"/>
          <w:lang w:val="es-EC"/>
        </w:rPr>
      </w:pPr>
      <w:r w:rsidRPr="006F7B12">
        <w:rPr>
          <w:w w:val="105"/>
          <w:lang w:val="es-EC"/>
        </w:rPr>
        <w:t>Conjunto de retención final para torre metálica.</w:t>
      </w:r>
    </w:p>
    <w:p w14:paraId="66630977" w14:textId="77777777" w:rsidR="009104A1" w:rsidRPr="006F7B12" w:rsidRDefault="009104A1" w:rsidP="009104A1">
      <w:pPr>
        <w:pStyle w:val="Textoindependiente"/>
        <w:rPr>
          <w:w w:val="105"/>
          <w:lang w:val="es-EC"/>
        </w:rPr>
      </w:pPr>
      <w:r w:rsidRPr="006F7B12">
        <w:rPr>
          <w:w w:val="105"/>
          <w:lang w:val="es-EC"/>
        </w:rPr>
        <w:t>Conjunto de doble retención para torre metálica.</w:t>
      </w:r>
    </w:p>
    <w:p w14:paraId="006EFAAB" w14:textId="77777777" w:rsidR="009104A1" w:rsidRPr="006F7B12" w:rsidRDefault="009104A1" w:rsidP="009104A1">
      <w:pPr>
        <w:pStyle w:val="Textoindependiente"/>
        <w:rPr>
          <w:w w:val="105"/>
          <w:lang w:val="es-EC"/>
        </w:rPr>
      </w:pPr>
    </w:p>
    <w:p w14:paraId="3C931CD5" w14:textId="77777777" w:rsidR="009104A1" w:rsidRPr="006F7B12" w:rsidRDefault="009104A1" w:rsidP="009104A1">
      <w:pPr>
        <w:pStyle w:val="Textoindependiente"/>
        <w:rPr>
          <w:w w:val="105"/>
          <w:lang w:val="es-EC"/>
        </w:rPr>
      </w:pPr>
      <w:r w:rsidRPr="006F7B12">
        <w:rPr>
          <w:w w:val="105"/>
          <w:lang w:val="es-EC"/>
        </w:rPr>
        <w:t xml:space="preserve">En el anexo de especificaciones técnicas se detalla </w:t>
      </w:r>
      <w:r w:rsidR="004A051F" w:rsidRPr="006F7B12">
        <w:rPr>
          <w:w w:val="105"/>
          <w:lang w:val="es-EC"/>
        </w:rPr>
        <w:t xml:space="preserve">los diagramas de los conjuntos de sujeción del cable de guarda </w:t>
      </w:r>
      <w:r w:rsidR="007541F1" w:rsidRPr="006F7B12">
        <w:rPr>
          <w:w w:val="105"/>
          <w:lang w:val="es-EC"/>
        </w:rPr>
        <w:t>y los</w:t>
      </w:r>
      <w:r w:rsidR="004A051F" w:rsidRPr="006F7B12">
        <w:rPr>
          <w:w w:val="105"/>
          <w:lang w:val="es-EC"/>
        </w:rPr>
        <w:t xml:space="preserve"> elementos que lo conforman.</w:t>
      </w:r>
    </w:p>
    <w:p w14:paraId="72C5DF62" w14:textId="77777777" w:rsidR="004A051F" w:rsidRPr="006F7B12" w:rsidRDefault="004A051F" w:rsidP="009104A1">
      <w:pPr>
        <w:pStyle w:val="Textoindependiente"/>
        <w:rPr>
          <w:w w:val="105"/>
          <w:lang w:val="es-EC"/>
        </w:rPr>
      </w:pPr>
    </w:p>
    <w:p w14:paraId="2C17AD43" w14:textId="77777777" w:rsidR="00AF71C0" w:rsidRPr="006F7B12" w:rsidRDefault="00AF71C0" w:rsidP="00B22DA8">
      <w:pPr>
        <w:pStyle w:val="Textoindependiente"/>
        <w:spacing w:line="283" w:lineRule="auto"/>
        <w:ind w:right="829"/>
        <w:jc w:val="both"/>
        <w:rPr>
          <w:lang w:val="es-EC"/>
        </w:rPr>
      </w:pPr>
    </w:p>
    <w:p w14:paraId="235EA428" w14:textId="77777777" w:rsidR="00AF71C0" w:rsidRPr="000F6F3F" w:rsidRDefault="00AF71C0" w:rsidP="00B22DA8">
      <w:pPr>
        <w:pStyle w:val="Textoindependiente"/>
        <w:spacing w:line="283" w:lineRule="auto"/>
        <w:ind w:right="829"/>
        <w:jc w:val="both"/>
        <w:rPr>
          <w:b/>
          <w:lang w:val="es-EC"/>
        </w:rPr>
      </w:pPr>
    </w:p>
    <w:p w14:paraId="00CC4A95" w14:textId="77777777" w:rsidR="00AF71C0" w:rsidRPr="000F6F3F" w:rsidRDefault="000F6F3F" w:rsidP="000F6F3F">
      <w:pPr>
        <w:pStyle w:val="Textoindependiente"/>
        <w:numPr>
          <w:ilvl w:val="0"/>
          <w:numId w:val="40"/>
        </w:numPr>
        <w:spacing w:line="283" w:lineRule="auto"/>
        <w:ind w:right="829"/>
        <w:jc w:val="both"/>
        <w:rPr>
          <w:b/>
          <w:lang w:val="es-EC"/>
        </w:rPr>
      </w:pPr>
      <w:r>
        <w:rPr>
          <w:b/>
          <w:w w:val="105"/>
          <w:lang w:val="es-EC"/>
        </w:rPr>
        <w:t>ANEXOS</w:t>
      </w:r>
      <w:r w:rsidRPr="000F6F3F">
        <w:rPr>
          <w:b/>
          <w:w w:val="105"/>
          <w:lang w:val="es-EC"/>
        </w:rPr>
        <w:t>.</w:t>
      </w:r>
    </w:p>
    <w:p w14:paraId="3855E483" w14:textId="77777777" w:rsidR="00613E45" w:rsidRPr="006F7B12" w:rsidRDefault="00613E45">
      <w:pPr>
        <w:pStyle w:val="Textoindependiente"/>
        <w:rPr>
          <w:lang w:val="es-EC"/>
        </w:rPr>
      </w:pPr>
    </w:p>
    <w:p w14:paraId="522C39C6" w14:textId="5122D299" w:rsidR="003F23F6" w:rsidRDefault="007541F1">
      <w:pPr>
        <w:pStyle w:val="Textoindependiente"/>
        <w:rPr>
          <w:lang w:val="es-EC"/>
        </w:rPr>
      </w:pPr>
      <w:r>
        <w:rPr>
          <w:lang w:val="es-EC"/>
        </w:rPr>
        <w:t xml:space="preserve">ANEXO 1 Trazado </w:t>
      </w:r>
      <w:r w:rsidR="00E71462">
        <w:rPr>
          <w:lang w:val="es-EC"/>
        </w:rPr>
        <w:t xml:space="preserve">y perfil </w:t>
      </w:r>
      <w:r>
        <w:rPr>
          <w:lang w:val="es-EC"/>
        </w:rPr>
        <w:t>de la línea.</w:t>
      </w:r>
    </w:p>
    <w:p w14:paraId="64A7EE2F" w14:textId="09FB46B7" w:rsidR="00E71462" w:rsidRDefault="00E71462" w:rsidP="00E71462">
      <w:pPr>
        <w:pStyle w:val="Textoindependiente"/>
        <w:rPr>
          <w:lang w:val="es-EC"/>
        </w:rPr>
      </w:pPr>
      <w:r w:rsidRPr="007541F1">
        <w:rPr>
          <w:lang w:val="es-EC"/>
        </w:rPr>
        <w:t xml:space="preserve">ANEXO </w:t>
      </w:r>
      <w:r>
        <w:rPr>
          <w:lang w:val="es-EC"/>
        </w:rPr>
        <w:t>2</w:t>
      </w:r>
      <w:r w:rsidRPr="007541F1">
        <w:rPr>
          <w:lang w:val="es-EC"/>
        </w:rPr>
        <w:t xml:space="preserve"> Árbol de cargas estructura 24SL</w:t>
      </w:r>
    </w:p>
    <w:p w14:paraId="19695AD7" w14:textId="7E8AD65D" w:rsidR="00E71462" w:rsidRDefault="00E71462" w:rsidP="00E71462">
      <w:pPr>
        <w:pStyle w:val="Textoindependiente"/>
        <w:rPr>
          <w:lang w:val="es-EC"/>
        </w:rPr>
      </w:pPr>
      <w:r w:rsidRPr="007541F1">
        <w:rPr>
          <w:lang w:val="es-EC"/>
        </w:rPr>
        <w:t xml:space="preserve">ANEXO </w:t>
      </w:r>
      <w:r>
        <w:rPr>
          <w:lang w:val="es-EC"/>
        </w:rPr>
        <w:t>3</w:t>
      </w:r>
      <w:r w:rsidRPr="007541F1">
        <w:rPr>
          <w:lang w:val="es-EC"/>
        </w:rPr>
        <w:t xml:space="preserve"> Árbol de cargas estructura 24AP60°</w:t>
      </w:r>
    </w:p>
    <w:p w14:paraId="7C3F36E2" w14:textId="79784904" w:rsidR="007541F1" w:rsidRDefault="007541F1" w:rsidP="007541F1">
      <w:pPr>
        <w:pStyle w:val="Textoindependiente"/>
        <w:rPr>
          <w:lang w:val="es-EC"/>
        </w:rPr>
      </w:pPr>
      <w:r>
        <w:rPr>
          <w:lang w:val="es-EC"/>
        </w:rPr>
        <w:t xml:space="preserve">ANEXO </w:t>
      </w:r>
      <w:r w:rsidR="00E71462">
        <w:rPr>
          <w:lang w:val="es-EC"/>
        </w:rPr>
        <w:t>4</w:t>
      </w:r>
      <w:r w:rsidRPr="007541F1">
        <w:rPr>
          <w:lang w:val="es-EC"/>
        </w:rPr>
        <w:t xml:space="preserve"> Resultados del cálculo mecánico del conductor</w:t>
      </w:r>
    </w:p>
    <w:p w14:paraId="20297556" w14:textId="1545E5AF" w:rsidR="007541F1" w:rsidRDefault="007541F1" w:rsidP="007541F1">
      <w:pPr>
        <w:pStyle w:val="Textoindependiente"/>
        <w:rPr>
          <w:lang w:val="es-EC"/>
        </w:rPr>
      </w:pPr>
      <w:r w:rsidRPr="007541F1">
        <w:rPr>
          <w:lang w:val="es-EC"/>
        </w:rPr>
        <w:t xml:space="preserve">ANEXO </w:t>
      </w:r>
      <w:r w:rsidR="00E71462">
        <w:rPr>
          <w:lang w:val="es-EC"/>
        </w:rPr>
        <w:t>5</w:t>
      </w:r>
      <w:r w:rsidRPr="007541F1">
        <w:rPr>
          <w:lang w:val="es-EC"/>
        </w:rPr>
        <w:t xml:space="preserve"> Resultados del cálculo mecánico del cable de guarda</w:t>
      </w:r>
    </w:p>
    <w:p w14:paraId="26374A33" w14:textId="6A83312C" w:rsidR="007541F1" w:rsidRDefault="007541F1" w:rsidP="007541F1">
      <w:pPr>
        <w:pStyle w:val="Textoindependiente"/>
        <w:rPr>
          <w:lang w:val="es-EC"/>
        </w:rPr>
      </w:pPr>
      <w:r w:rsidRPr="007541F1">
        <w:rPr>
          <w:lang w:val="es-EC"/>
        </w:rPr>
        <w:t xml:space="preserve">ANEXO </w:t>
      </w:r>
      <w:r w:rsidR="00E71462">
        <w:rPr>
          <w:lang w:val="es-EC"/>
        </w:rPr>
        <w:t>6</w:t>
      </w:r>
      <w:r w:rsidRPr="007541F1">
        <w:rPr>
          <w:lang w:val="es-EC"/>
        </w:rPr>
        <w:t xml:space="preserve"> Sistema de Puesta a Tierra</w:t>
      </w:r>
    </w:p>
    <w:p w14:paraId="02BC6550" w14:textId="6963E92E" w:rsidR="001F4ECC" w:rsidRDefault="001F4ECC" w:rsidP="001F4ECC">
      <w:pPr>
        <w:pStyle w:val="Textoindependiente"/>
        <w:rPr>
          <w:lang w:val="es-EC"/>
        </w:rPr>
      </w:pPr>
      <w:r>
        <w:rPr>
          <w:lang w:val="es-EC"/>
        </w:rPr>
        <w:t xml:space="preserve">ANEX0 </w:t>
      </w:r>
      <w:r w:rsidR="001C2D36">
        <w:rPr>
          <w:lang w:val="es-EC"/>
        </w:rPr>
        <w:t>7</w:t>
      </w:r>
      <w:r>
        <w:rPr>
          <w:lang w:val="es-EC"/>
        </w:rPr>
        <w:t xml:space="preserve"> Presupuesto</w:t>
      </w:r>
      <w:r w:rsidR="007B3235">
        <w:rPr>
          <w:lang w:val="es-EC"/>
        </w:rPr>
        <w:t xml:space="preserve"> referencial y APU</w:t>
      </w:r>
      <w:bookmarkStart w:id="0" w:name="_GoBack"/>
      <w:bookmarkEnd w:id="0"/>
    </w:p>
    <w:p w14:paraId="10874D9C" w14:textId="77777777" w:rsidR="007541F1" w:rsidRDefault="007541F1" w:rsidP="007541F1">
      <w:pPr>
        <w:pStyle w:val="Textoindependiente"/>
        <w:rPr>
          <w:lang w:val="es-EC"/>
        </w:rPr>
      </w:pPr>
    </w:p>
    <w:p w14:paraId="31B91F35" w14:textId="77777777" w:rsidR="00466710" w:rsidRDefault="00466710" w:rsidP="007541F1">
      <w:pPr>
        <w:pStyle w:val="Textoindependiente"/>
        <w:rPr>
          <w:lang w:val="es-EC"/>
        </w:rPr>
      </w:pPr>
    </w:p>
    <w:p w14:paraId="25EF1450" w14:textId="77777777" w:rsidR="007541F1" w:rsidRDefault="007541F1" w:rsidP="007541F1">
      <w:pPr>
        <w:pStyle w:val="Textoindependiente"/>
        <w:rPr>
          <w:lang w:val="es-EC"/>
        </w:rPr>
      </w:pPr>
    </w:p>
    <w:p w14:paraId="5FEB15A8" w14:textId="77777777" w:rsidR="003F23F6" w:rsidRDefault="003F23F6">
      <w:pPr>
        <w:pStyle w:val="Textoindependiente"/>
        <w:rPr>
          <w:lang w:val="es-EC"/>
        </w:rPr>
      </w:pPr>
    </w:p>
    <w:p w14:paraId="58AAAAA4" w14:textId="77777777" w:rsidR="003F23F6" w:rsidRDefault="003F23F6">
      <w:pPr>
        <w:pStyle w:val="Textoindependiente"/>
        <w:rPr>
          <w:lang w:val="es-EC"/>
        </w:rPr>
      </w:pPr>
    </w:p>
    <w:p w14:paraId="266142E6" w14:textId="77777777" w:rsidR="003F23F6" w:rsidRDefault="003F23F6">
      <w:pPr>
        <w:pStyle w:val="Textoindependiente"/>
        <w:rPr>
          <w:lang w:val="es-EC"/>
        </w:rPr>
      </w:pPr>
    </w:p>
    <w:p w14:paraId="7C504BEA" w14:textId="77777777" w:rsidR="003F23F6" w:rsidRDefault="003F23F6">
      <w:pPr>
        <w:pStyle w:val="Textoindependiente"/>
        <w:rPr>
          <w:lang w:val="es-EC"/>
        </w:rPr>
      </w:pPr>
    </w:p>
    <w:p w14:paraId="2F7D5276" w14:textId="77777777" w:rsidR="003F23F6" w:rsidRDefault="003F23F6">
      <w:pPr>
        <w:pStyle w:val="Textoindependiente"/>
        <w:rPr>
          <w:lang w:val="es-EC"/>
        </w:rPr>
      </w:pPr>
    </w:p>
    <w:p w14:paraId="75D1357B" w14:textId="77777777" w:rsidR="003F23F6" w:rsidRDefault="003F23F6">
      <w:pPr>
        <w:pStyle w:val="Textoindependiente"/>
        <w:rPr>
          <w:lang w:val="es-EC"/>
        </w:rPr>
      </w:pPr>
    </w:p>
    <w:p w14:paraId="75FDADDC" w14:textId="77777777" w:rsidR="003F23F6" w:rsidRDefault="003F23F6">
      <w:pPr>
        <w:pStyle w:val="Textoindependiente"/>
        <w:rPr>
          <w:lang w:val="es-EC"/>
        </w:rPr>
      </w:pPr>
    </w:p>
    <w:sectPr w:rsidR="003F23F6" w:rsidSect="003C24EB">
      <w:pgSz w:w="12240" w:h="15840"/>
      <w:pgMar w:top="1620" w:right="1183" w:bottom="940" w:left="1276" w:header="821" w:footer="7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D7EF7" w14:textId="77777777" w:rsidR="00B13E31" w:rsidRDefault="00B13E31">
      <w:r>
        <w:separator/>
      </w:r>
    </w:p>
  </w:endnote>
  <w:endnote w:type="continuationSeparator" w:id="0">
    <w:p w14:paraId="79DB56C6" w14:textId="77777777" w:rsidR="00B13E31" w:rsidRDefault="00B1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B621C" w14:textId="77777777" w:rsidR="00B13E31" w:rsidRDefault="00B13E31">
      <w:r>
        <w:separator/>
      </w:r>
    </w:p>
  </w:footnote>
  <w:footnote w:type="continuationSeparator" w:id="0">
    <w:p w14:paraId="71E59BF5" w14:textId="77777777" w:rsidR="00B13E31" w:rsidRDefault="00B13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33D0"/>
    <w:multiLevelType w:val="hybridMultilevel"/>
    <w:tmpl w:val="E3524022"/>
    <w:lvl w:ilvl="0" w:tplc="C0586712">
      <w:start w:val="1"/>
      <w:numFmt w:val="decimal"/>
      <w:lvlText w:val="%1."/>
      <w:lvlJc w:val="left"/>
      <w:pPr>
        <w:ind w:left="1612" w:hanging="821"/>
      </w:pPr>
      <w:rPr>
        <w:rFonts w:ascii="Arial" w:eastAsia="Arial" w:hAnsi="Arial" w:cs="Arial" w:hint="default"/>
        <w:spacing w:val="-5"/>
        <w:w w:val="103"/>
        <w:sz w:val="20"/>
        <w:szCs w:val="20"/>
      </w:rPr>
    </w:lvl>
    <w:lvl w:ilvl="1" w:tplc="AF469E66">
      <w:numFmt w:val="bullet"/>
      <w:lvlText w:val=""/>
      <w:lvlJc w:val="left"/>
      <w:pPr>
        <w:ind w:left="1468" w:hanging="341"/>
      </w:pPr>
      <w:rPr>
        <w:rFonts w:ascii="Symbol" w:eastAsia="Symbol" w:hAnsi="Symbol" w:cs="Symbol" w:hint="default"/>
        <w:w w:val="103"/>
        <w:sz w:val="20"/>
        <w:szCs w:val="20"/>
      </w:rPr>
    </w:lvl>
    <w:lvl w:ilvl="2" w:tplc="5368185A">
      <w:numFmt w:val="bullet"/>
      <w:lvlText w:val="•"/>
      <w:lvlJc w:val="left"/>
      <w:pPr>
        <w:ind w:left="2497" w:hanging="341"/>
      </w:pPr>
      <w:rPr>
        <w:rFonts w:hint="default"/>
      </w:rPr>
    </w:lvl>
    <w:lvl w:ilvl="3" w:tplc="7FD20298">
      <w:numFmt w:val="bullet"/>
      <w:lvlText w:val="•"/>
      <w:lvlJc w:val="left"/>
      <w:pPr>
        <w:ind w:left="3375" w:hanging="341"/>
      </w:pPr>
      <w:rPr>
        <w:rFonts w:hint="default"/>
      </w:rPr>
    </w:lvl>
    <w:lvl w:ilvl="4" w:tplc="D25CD474">
      <w:numFmt w:val="bullet"/>
      <w:lvlText w:val="•"/>
      <w:lvlJc w:val="left"/>
      <w:pPr>
        <w:ind w:left="4253" w:hanging="341"/>
      </w:pPr>
      <w:rPr>
        <w:rFonts w:hint="default"/>
      </w:rPr>
    </w:lvl>
    <w:lvl w:ilvl="5" w:tplc="EE26C2D0">
      <w:numFmt w:val="bullet"/>
      <w:lvlText w:val="•"/>
      <w:lvlJc w:val="left"/>
      <w:pPr>
        <w:ind w:left="5131" w:hanging="341"/>
      </w:pPr>
      <w:rPr>
        <w:rFonts w:hint="default"/>
      </w:rPr>
    </w:lvl>
    <w:lvl w:ilvl="6" w:tplc="1F681924">
      <w:numFmt w:val="bullet"/>
      <w:lvlText w:val="•"/>
      <w:lvlJc w:val="left"/>
      <w:pPr>
        <w:ind w:left="6008" w:hanging="341"/>
      </w:pPr>
      <w:rPr>
        <w:rFonts w:hint="default"/>
      </w:rPr>
    </w:lvl>
    <w:lvl w:ilvl="7" w:tplc="EBC20102">
      <w:numFmt w:val="bullet"/>
      <w:lvlText w:val="•"/>
      <w:lvlJc w:val="left"/>
      <w:pPr>
        <w:ind w:left="6886" w:hanging="341"/>
      </w:pPr>
      <w:rPr>
        <w:rFonts w:hint="default"/>
      </w:rPr>
    </w:lvl>
    <w:lvl w:ilvl="8" w:tplc="FF5620E4">
      <w:numFmt w:val="bullet"/>
      <w:lvlText w:val="•"/>
      <w:lvlJc w:val="left"/>
      <w:pPr>
        <w:ind w:left="7764" w:hanging="341"/>
      </w:pPr>
      <w:rPr>
        <w:rFonts w:hint="default"/>
      </w:rPr>
    </w:lvl>
  </w:abstractNum>
  <w:abstractNum w:abstractNumId="1" w15:restartNumberingAfterBreak="0">
    <w:nsid w:val="06533F61"/>
    <w:multiLevelType w:val="hybridMultilevel"/>
    <w:tmpl w:val="43941A86"/>
    <w:lvl w:ilvl="0" w:tplc="0E029E80">
      <w:start w:val="1"/>
      <w:numFmt w:val="lowerLetter"/>
      <w:lvlText w:val="%1."/>
      <w:lvlJc w:val="left"/>
      <w:pPr>
        <w:ind w:left="1511" w:hanging="677"/>
      </w:pPr>
      <w:rPr>
        <w:rFonts w:ascii="Arial" w:eastAsia="Arial" w:hAnsi="Arial" w:cs="Arial" w:hint="default"/>
        <w:spacing w:val="0"/>
        <w:w w:val="103"/>
        <w:sz w:val="20"/>
        <w:szCs w:val="20"/>
      </w:rPr>
    </w:lvl>
    <w:lvl w:ilvl="1" w:tplc="08E45D2E">
      <w:numFmt w:val="bullet"/>
      <w:lvlText w:val="•"/>
      <w:lvlJc w:val="left"/>
      <w:pPr>
        <w:ind w:left="2320" w:hanging="677"/>
      </w:pPr>
      <w:rPr>
        <w:rFonts w:hint="default"/>
      </w:rPr>
    </w:lvl>
    <w:lvl w:ilvl="2" w:tplc="341A44BA">
      <w:numFmt w:val="bullet"/>
      <w:lvlText w:val="•"/>
      <w:lvlJc w:val="left"/>
      <w:pPr>
        <w:ind w:left="3120" w:hanging="677"/>
      </w:pPr>
      <w:rPr>
        <w:rFonts w:hint="default"/>
      </w:rPr>
    </w:lvl>
    <w:lvl w:ilvl="3" w:tplc="16983A24">
      <w:numFmt w:val="bullet"/>
      <w:lvlText w:val="•"/>
      <w:lvlJc w:val="left"/>
      <w:pPr>
        <w:ind w:left="3920" w:hanging="677"/>
      </w:pPr>
      <w:rPr>
        <w:rFonts w:hint="default"/>
      </w:rPr>
    </w:lvl>
    <w:lvl w:ilvl="4" w:tplc="EA86DCF6">
      <w:numFmt w:val="bullet"/>
      <w:lvlText w:val="•"/>
      <w:lvlJc w:val="left"/>
      <w:pPr>
        <w:ind w:left="4720" w:hanging="677"/>
      </w:pPr>
      <w:rPr>
        <w:rFonts w:hint="default"/>
      </w:rPr>
    </w:lvl>
    <w:lvl w:ilvl="5" w:tplc="675A76A0">
      <w:numFmt w:val="bullet"/>
      <w:lvlText w:val="•"/>
      <w:lvlJc w:val="left"/>
      <w:pPr>
        <w:ind w:left="5520" w:hanging="677"/>
      </w:pPr>
      <w:rPr>
        <w:rFonts w:hint="default"/>
      </w:rPr>
    </w:lvl>
    <w:lvl w:ilvl="6" w:tplc="5F2C88B6">
      <w:numFmt w:val="bullet"/>
      <w:lvlText w:val="•"/>
      <w:lvlJc w:val="left"/>
      <w:pPr>
        <w:ind w:left="6320" w:hanging="677"/>
      </w:pPr>
      <w:rPr>
        <w:rFonts w:hint="default"/>
      </w:rPr>
    </w:lvl>
    <w:lvl w:ilvl="7" w:tplc="536021D6">
      <w:numFmt w:val="bullet"/>
      <w:lvlText w:val="•"/>
      <w:lvlJc w:val="left"/>
      <w:pPr>
        <w:ind w:left="7120" w:hanging="677"/>
      </w:pPr>
      <w:rPr>
        <w:rFonts w:hint="default"/>
      </w:rPr>
    </w:lvl>
    <w:lvl w:ilvl="8" w:tplc="8422ABAE">
      <w:numFmt w:val="bullet"/>
      <w:lvlText w:val="•"/>
      <w:lvlJc w:val="left"/>
      <w:pPr>
        <w:ind w:left="7920" w:hanging="677"/>
      </w:pPr>
      <w:rPr>
        <w:rFonts w:hint="default"/>
      </w:rPr>
    </w:lvl>
  </w:abstractNum>
  <w:abstractNum w:abstractNumId="2" w15:restartNumberingAfterBreak="0">
    <w:nsid w:val="0B817DFE"/>
    <w:multiLevelType w:val="hybridMultilevel"/>
    <w:tmpl w:val="9642FC32"/>
    <w:lvl w:ilvl="0" w:tplc="C832A33A">
      <w:numFmt w:val="bullet"/>
      <w:lvlText w:val=""/>
      <w:lvlJc w:val="left"/>
      <w:pPr>
        <w:ind w:left="935" w:hanging="677"/>
      </w:pPr>
      <w:rPr>
        <w:rFonts w:ascii="Symbol" w:eastAsia="Symbol" w:hAnsi="Symbol" w:cs="Symbol" w:hint="default"/>
        <w:w w:val="103"/>
        <w:sz w:val="20"/>
        <w:szCs w:val="20"/>
      </w:rPr>
    </w:lvl>
    <w:lvl w:ilvl="1" w:tplc="6EB0DF5A">
      <w:numFmt w:val="bullet"/>
      <w:lvlText w:val=""/>
      <w:lvlJc w:val="left"/>
      <w:pPr>
        <w:ind w:left="935" w:hanging="341"/>
      </w:pPr>
      <w:rPr>
        <w:rFonts w:ascii="Symbol" w:eastAsia="Symbol" w:hAnsi="Symbol" w:cs="Symbol" w:hint="default"/>
        <w:w w:val="103"/>
        <w:sz w:val="20"/>
        <w:szCs w:val="20"/>
      </w:rPr>
    </w:lvl>
    <w:lvl w:ilvl="2" w:tplc="3C806F66">
      <w:numFmt w:val="bullet"/>
      <w:lvlText w:val="•"/>
      <w:lvlJc w:val="left"/>
      <w:pPr>
        <w:ind w:left="2656" w:hanging="341"/>
      </w:pPr>
      <w:rPr>
        <w:rFonts w:hint="default"/>
      </w:rPr>
    </w:lvl>
    <w:lvl w:ilvl="3" w:tplc="F5BE10F0">
      <w:numFmt w:val="bullet"/>
      <w:lvlText w:val="•"/>
      <w:lvlJc w:val="left"/>
      <w:pPr>
        <w:ind w:left="3514" w:hanging="341"/>
      </w:pPr>
      <w:rPr>
        <w:rFonts w:hint="default"/>
      </w:rPr>
    </w:lvl>
    <w:lvl w:ilvl="4" w:tplc="08E6C13A">
      <w:numFmt w:val="bullet"/>
      <w:lvlText w:val="•"/>
      <w:lvlJc w:val="left"/>
      <w:pPr>
        <w:ind w:left="4372" w:hanging="341"/>
      </w:pPr>
      <w:rPr>
        <w:rFonts w:hint="default"/>
      </w:rPr>
    </w:lvl>
    <w:lvl w:ilvl="5" w:tplc="550053FC">
      <w:numFmt w:val="bullet"/>
      <w:lvlText w:val="•"/>
      <w:lvlJc w:val="left"/>
      <w:pPr>
        <w:ind w:left="5230" w:hanging="341"/>
      </w:pPr>
      <w:rPr>
        <w:rFonts w:hint="default"/>
      </w:rPr>
    </w:lvl>
    <w:lvl w:ilvl="6" w:tplc="74B4868A">
      <w:numFmt w:val="bullet"/>
      <w:lvlText w:val="•"/>
      <w:lvlJc w:val="left"/>
      <w:pPr>
        <w:ind w:left="6088" w:hanging="341"/>
      </w:pPr>
      <w:rPr>
        <w:rFonts w:hint="default"/>
      </w:rPr>
    </w:lvl>
    <w:lvl w:ilvl="7" w:tplc="F0A8EFFA">
      <w:numFmt w:val="bullet"/>
      <w:lvlText w:val="•"/>
      <w:lvlJc w:val="left"/>
      <w:pPr>
        <w:ind w:left="6946" w:hanging="341"/>
      </w:pPr>
      <w:rPr>
        <w:rFonts w:hint="default"/>
      </w:rPr>
    </w:lvl>
    <w:lvl w:ilvl="8" w:tplc="FE1ABB6C">
      <w:numFmt w:val="bullet"/>
      <w:lvlText w:val="•"/>
      <w:lvlJc w:val="left"/>
      <w:pPr>
        <w:ind w:left="7804" w:hanging="341"/>
      </w:pPr>
      <w:rPr>
        <w:rFonts w:hint="default"/>
      </w:rPr>
    </w:lvl>
  </w:abstractNum>
  <w:abstractNum w:abstractNumId="3" w15:restartNumberingAfterBreak="0">
    <w:nsid w:val="0CA969DD"/>
    <w:multiLevelType w:val="hybridMultilevel"/>
    <w:tmpl w:val="410828EA"/>
    <w:lvl w:ilvl="0" w:tplc="00342838">
      <w:numFmt w:val="bullet"/>
      <w:lvlText w:val="-"/>
      <w:lvlJc w:val="left"/>
      <w:pPr>
        <w:ind w:left="848" w:hanging="125"/>
      </w:pPr>
      <w:rPr>
        <w:rFonts w:ascii="Arial" w:eastAsia="Arial" w:hAnsi="Arial" w:cs="Arial" w:hint="default"/>
        <w:w w:val="103"/>
        <w:sz w:val="20"/>
        <w:szCs w:val="20"/>
      </w:rPr>
    </w:lvl>
    <w:lvl w:ilvl="1" w:tplc="6B622490">
      <w:numFmt w:val="bullet"/>
      <w:lvlText w:val="•"/>
      <w:lvlJc w:val="left"/>
      <w:pPr>
        <w:ind w:left="1708" w:hanging="125"/>
      </w:pPr>
      <w:rPr>
        <w:rFonts w:hint="default"/>
      </w:rPr>
    </w:lvl>
    <w:lvl w:ilvl="2" w:tplc="1796504A">
      <w:numFmt w:val="bullet"/>
      <w:lvlText w:val="•"/>
      <w:lvlJc w:val="left"/>
      <w:pPr>
        <w:ind w:left="2576" w:hanging="125"/>
      </w:pPr>
      <w:rPr>
        <w:rFonts w:hint="default"/>
      </w:rPr>
    </w:lvl>
    <w:lvl w:ilvl="3" w:tplc="A872CF4A">
      <w:numFmt w:val="bullet"/>
      <w:lvlText w:val="•"/>
      <w:lvlJc w:val="left"/>
      <w:pPr>
        <w:ind w:left="3444" w:hanging="125"/>
      </w:pPr>
      <w:rPr>
        <w:rFonts w:hint="default"/>
      </w:rPr>
    </w:lvl>
    <w:lvl w:ilvl="4" w:tplc="C812EA94">
      <w:numFmt w:val="bullet"/>
      <w:lvlText w:val="•"/>
      <w:lvlJc w:val="left"/>
      <w:pPr>
        <w:ind w:left="4312" w:hanging="125"/>
      </w:pPr>
      <w:rPr>
        <w:rFonts w:hint="default"/>
      </w:rPr>
    </w:lvl>
    <w:lvl w:ilvl="5" w:tplc="B8C850C0">
      <w:numFmt w:val="bullet"/>
      <w:lvlText w:val="•"/>
      <w:lvlJc w:val="left"/>
      <w:pPr>
        <w:ind w:left="5180" w:hanging="125"/>
      </w:pPr>
      <w:rPr>
        <w:rFonts w:hint="default"/>
      </w:rPr>
    </w:lvl>
    <w:lvl w:ilvl="6" w:tplc="55865646">
      <w:numFmt w:val="bullet"/>
      <w:lvlText w:val="•"/>
      <w:lvlJc w:val="left"/>
      <w:pPr>
        <w:ind w:left="6048" w:hanging="125"/>
      </w:pPr>
      <w:rPr>
        <w:rFonts w:hint="default"/>
      </w:rPr>
    </w:lvl>
    <w:lvl w:ilvl="7" w:tplc="2318D716">
      <w:numFmt w:val="bullet"/>
      <w:lvlText w:val="•"/>
      <w:lvlJc w:val="left"/>
      <w:pPr>
        <w:ind w:left="6916" w:hanging="125"/>
      </w:pPr>
      <w:rPr>
        <w:rFonts w:hint="default"/>
      </w:rPr>
    </w:lvl>
    <w:lvl w:ilvl="8" w:tplc="E59E6EE0">
      <w:numFmt w:val="bullet"/>
      <w:lvlText w:val="•"/>
      <w:lvlJc w:val="left"/>
      <w:pPr>
        <w:ind w:left="7784" w:hanging="125"/>
      </w:pPr>
      <w:rPr>
        <w:rFonts w:hint="default"/>
      </w:rPr>
    </w:lvl>
  </w:abstractNum>
  <w:abstractNum w:abstractNumId="4" w15:restartNumberingAfterBreak="0">
    <w:nsid w:val="10361AC4"/>
    <w:multiLevelType w:val="hybridMultilevel"/>
    <w:tmpl w:val="1BB2F000"/>
    <w:lvl w:ilvl="0" w:tplc="BE8EF466">
      <w:start w:val="11"/>
      <w:numFmt w:val="lowerLetter"/>
      <w:lvlText w:val="%1."/>
      <w:lvlJc w:val="left"/>
      <w:pPr>
        <w:ind w:left="1055" w:hanging="821"/>
      </w:pPr>
      <w:rPr>
        <w:rFonts w:ascii="Arial" w:eastAsia="Arial" w:hAnsi="Arial" w:cs="Arial" w:hint="default"/>
        <w:spacing w:val="-3"/>
        <w:w w:val="103"/>
        <w:sz w:val="20"/>
        <w:szCs w:val="20"/>
      </w:rPr>
    </w:lvl>
    <w:lvl w:ilvl="1" w:tplc="9E906274">
      <w:numFmt w:val="bullet"/>
      <w:lvlText w:val="•"/>
      <w:lvlJc w:val="left"/>
      <w:pPr>
        <w:ind w:left="1906" w:hanging="821"/>
      </w:pPr>
      <w:rPr>
        <w:rFonts w:hint="default"/>
      </w:rPr>
    </w:lvl>
    <w:lvl w:ilvl="2" w:tplc="8208081C">
      <w:numFmt w:val="bullet"/>
      <w:lvlText w:val="•"/>
      <w:lvlJc w:val="left"/>
      <w:pPr>
        <w:ind w:left="2752" w:hanging="821"/>
      </w:pPr>
      <w:rPr>
        <w:rFonts w:hint="default"/>
      </w:rPr>
    </w:lvl>
    <w:lvl w:ilvl="3" w:tplc="93442DBA">
      <w:numFmt w:val="bullet"/>
      <w:lvlText w:val="•"/>
      <w:lvlJc w:val="left"/>
      <w:pPr>
        <w:ind w:left="3598" w:hanging="821"/>
      </w:pPr>
      <w:rPr>
        <w:rFonts w:hint="default"/>
      </w:rPr>
    </w:lvl>
    <w:lvl w:ilvl="4" w:tplc="B5423B50">
      <w:numFmt w:val="bullet"/>
      <w:lvlText w:val="•"/>
      <w:lvlJc w:val="left"/>
      <w:pPr>
        <w:ind w:left="4444" w:hanging="821"/>
      </w:pPr>
      <w:rPr>
        <w:rFonts w:hint="default"/>
      </w:rPr>
    </w:lvl>
    <w:lvl w:ilvl="5" w:tplc="D8444540">
      <w:numFmt w:val="bullet"/>
      <w:lvlText w:val="•"/>
      <w:lvlJc w:val="left"/>
      <w:pPr>
        <w:ind w:left="5290" w:hanging="821"/>
      </w:pPr>
      <w:rPr>
        <w:rFonts w:hint="default"/>
      </w:rPr>
    </w:lvl>
    <w:lvl w:ilvl="6" w:tplc="37C63354">
      <w:numFmt w:val="bullet"/>
      <w:lvlText w:val="•"/>
      <w:lvlJc w:val="left"/>
      <w:pPr>
        <w:ind w:left="6136" w:hanging="821"/>
      </w:pPr>
      <w:rPr>
        <w:rFonts w:hint="default"/>
      </w:rPr>
    </w:lvl>
    <w:lvl w:ilvl="7" w:tplc="9AE4B5E8">
      <w:numFmt w:val="bullet"/>
      <w:lvlText w:val="•"/>
      <w:lvlJc w:val="left"/>
      <w:pPr>
        <w:ind w:left="6982" w:hanging="821"/>
      </w:pPr>
      <w:rPr>
        <w:rFonts w:hint="default"/>
      </w:rPr>
    </w:lvl>
    <w:lvl w:ilvl="8" w:tplc="FEF6E614">
      <w:numFmt w:val="bullet"/>
      <w:lvlText w:val="•"/>
      <w:lvlJc w:val="left"/>
      <w:pPr>
        <w:ind w:left="7828" w:hanging="821"/>
      </w:pPr>
      <w:rPr>
        <w:rFonts w:hint="default"/>
      </w:rPr>
    </w:lvl>
  </w:abstractNum>
  <w:abstractNum w:abstractNumId="5" w15:restartNumberingAfterBreak="0">
    <w:nsid w:val="10431C3A"/>
    <w:multiLevelType w:val="hybridMultilevel"/>
    <w:tmpl w:val="120A49DE"/>
    <w:lvl w:ilvl="0" w:tplc="4ADC6AB8">
      <w:numFmt w:val="bullet"/>
      <w:lvlText w:val=""/>
      <w:lvlJc w:val="left"/>
      <w:pPr>
        <w:ind w:left="1324" w:hanging="533"/>
      </w:pPr>
      <w:rPr>
        <w:rFonts w:ascii="Symbol" w:eastAsia="Symbol" w:hAnsi="Symbol" w:cs="Symbol" w:hint="default"/>
        <w:w w:val="103"/>
        <w:sz w:val="20"/>
        <w:szCs w:val="20"/>
      </w:rPr>
    </w:lvl>
    <w:lvl w:ilvl="1" w:tplc="8C6EC29E">
      <w:numFmt w:val="bullet"/>
      <w:lvlText w:val="•"/>
      <w:lvlJc w:val="left"/>
      <w:pPr>
        <w:ind w:left="2140" w:hanging="533"/>
      </w:pPr>
      <w:rPr>
        <w:rFonts w:hint="default"/>
      </w:rPr>
    </w:lvl>
    <w:lvl w:ilvl="2" w:tplc="A19C4856">
      <w:numFmt w:val="bullet"/>
      <w:lvlText w:val="•"/>
      <w:lvlJc w:val="left"/>
      <w:pPr>
        <w:ind w:left="2960" w:hanging="533"/>
      </w:pPr>
      <w:rPr>
        <w:rFonts w:hint="default"/>
      </w:rPr>
    </w:lvl>
    <w:lvl w:ilvl="3" w:tplc="774AD6D4">
      <w:numFmt w:val="bullet"/>
      <w:lvlText w:val="•"/>
      <w:lvlJc w:val="left"/>
      <w:pPr>
        <w:ind w:left="3780" w:hanging="533"/>
      </w:pPr>
      <w:rPr>
        <w:rFonts w:hint="default"/>
      </w:rPr>
    </w:lvl>
    <w:lvl w:ilvl="4" w:tplc="0CDA7F3A">
      <w:numFmt w:val="bullet"/>
      <w:lvlText w:val="•"/>
      <w:lvlJc w:val="left"/>
      <w:pPr>
        <w:ind w:left="4600" w:hanging="533"/>
      </w:pPr>
      <w:rPr>
        <w:rFonts w:hint="default"/>
      </w:rPr>
    </w:lvl>
    <w:lvl w:ilvl="5" w:tplc="50263A34">
      <w:numFmt w:val="bullet"/>
      <w:lvlText w:val="•"/>
      <w:lvlJc w:val="left"/>
      <w:pPr>
        <w:ind w:left="5420" w:hanging="533"/>
      </w:pPr>
      <w:rPr>
        <w:rFonts w:hint="default"/>
      </w:rPr>
    </w:lvl>
    <w:lvl w:ilvl="6" w:tplc="39D65858">
      <w:numFmt w:val="bullet"/>
      <w:lvlText w:val="•"/>
      <w:lvlJc w:val="left"/>
      <w:pPr>
        <w:ind w:left="6240" w:hanging="533"/>
      </w:pPr>
      <w:rPr>
        <w:rFonts w:hint="default"/>
      </w:rPr>
    </w:lvl>
    <w:lvl w:ilvl="7" w:tplc="99F61484">
      <w:numFmt w:val="bullet"/>
      <w:lvlText w:val="•"/>
      <w:lvlJc w:val="left"/>
      <w:pPr>
        <w:ind w:left="7060" w:hanging="533"/>
      </w:pPr>
      <w:rPr>
        <w:rFonts w:hint="default"/>
      </w:rPr>
    </w:lvl>
    <w:lvl w:ilvl="8" w:tplc="5B265956">
      <w:numFmt w:val="bullet"/>
      <w:lvlText w:val="•"/>
      <w:lvlJc w:val="left"/>
      <w:pPr>
        <w:ind w:left="7880" w:hanging="533"/>
      </w:pPr>
      <w:rPr>
        <w:rFonts w:hint="default"/>
      </w:rPr>
    </w:lvl>
  </w:abstractNum>
  <w:abstractNum w:abstractNumId="6" w15:restartNumberingAfterBreak="0">
    <w:nsid w:val="11202956"/>
    <w:multiLevelType w:val="hybridMultilevel"/>
    <w:tmpl w:val="FA7E3A82"/>
    <w:lvl w:ilvl="0" w:tplc="1C66DA16">
      <w:numFmt w:val="bullet"/>
      <w:lvlText w:val="-"/>
      <w:lvlJc w:val="left"/>
      <w:pPr>
        <w:ind w:left="1804" w:hanging="336"/>
      </w:pPr>
      <w:rPr>
        <w:rFonts w:ascii="Arial" w:eastAsia="Arial" w:hAnsi="Arial" w:cs="Arial" w:hint="default"/>
        <w:w w:val="103"/>
        <w:sz w:val="20"/>
        <w:szCs w:val="20"/>
      </w:rPr>
    </w:lvl>
    <w:lvl w:ilvl="1" w:tplc="FF9CD210">
      <w:numFmt w:val="bullet"/>
      <w:lvlText w:val="•"/>
      <w:lvlJc w:val="left"/>
      <w:pPr>
        <w:ind w:left="2572" w:hanging="336"/>
      </w:pPr>
      <w:rPr>
        <w:rFonts w:hint="default"/>
      </w:rPr>
    </w:lvl>
    <w:lvl w:ilvl="2" w:tplc="30104E88">
      <w:numFmt w:val="bullet"/>
      <w:lvlText w:val="•"/>
      <w:lvlJc w:val="left"/>
      <w:pPr>
        <w:ind w:left="3344" w:hanging="336"/>
      </w:pPr>
      <w:rPr>
        <w:rFonts w:hint="default"/>
      </w:rPr>
    </w:lvl>
    <w:lvl w:ilvl="3" w:tplc="35D4530C">
      <w:numFmt w:val="bullet"/>
      <w:lvlText w:val="•"/>
      <w:lvlJc w:val="left"/>
      <w:pPr>
        <w:ind w:left="4116" w:hanging="336"/>
      </w:pPr>
      <w:rPr>
        <w:rFonts w:hint="default"/>
      </w:rPr>
    </w:lvl>
    <w:lvl w:ilvl="4" w:tplc="544C4260">
      <w:numFmt w:val="bullet"/>
      <w:lvlText w:val="•"/>
      <w:lvlJc w:val="left"/>
      <w:pPr>
        <w:ind w:left="4888" w:hanging="336"/>
      </w:pPr>
      <w:rPr>
        <w:rFonts w:hint="default"/>
      </w:rPr>
    </w:lvl>
    <w:lvl w:ilvl="5" w:tplc="D8747630">
      <w:numFmt w:val="bullet"/>
      <w:lvlText w:val="•"/>
      <w:lvlJc w:val="left"/>
      <w:pPr>
        <w:ind w:left="5660" w:hanging="336"/>
      </w:pPr>
      <w:rPr>
        <w:rFonts w:hint="default"/>
      </w:rPr>
    </w:lvl>
    <w:lvl w:ilvl="6" w:tplc="6F34B6D0">
      <w:numFmt w:val="bullet"/>
      <w:lvlText w:val="•"/>
      <w:lvlJc w:val="left"/>
      <w:pPr>
        <w:ind w:left="6432" w:hanging="336"/>
      </w:pPr>
      <w:rPr>
        <w:rFonts w:hint="default"/>
      </w:rPr>
    </w:lvl>
    <w:lvl w:ilvl="7" w:tplc="FEC2EF8A">
      <w:numFmt w:val="bullet"/>
      <w:lvlText w:val="•"/>
      <w:lvlJc w:val="left"/>
      <w:pPr>
        <w:ind w:left="7204" w:hanging="336"/>
      </w:pPr>
      <w:rPr>
        <w:rFonts w:hint="default"/>
      </w:rPr>
    </w:lvl>
    <w:lvl w:ilvl="8" w:tplc="38DE0BD0">
      <w:numFmt w:val="bullet"/>
      <w:lvlText w:val="•"/>
      <w:lvlJc w:val="left"/>
      <w:pPr>
        <w:ind w:left="7976" w:hanging="336"/>
      </w:pPr>
      <w:rPr>
        <w:rFonts w:hint="default"/>
      </w:rPr>
    </w:lvl>
  </w:abstractNum>
  <w:abstractNum w:abstractNumId="7" w15:restartNumberingAfterBreak="0">
    <w:nsid w:val="1157587A"/>
    <w:multiLevelType w:val="hybridMultilevel"/>
    <w:tmpl w:val="25767EF6"/>
    <w:lvl w:ilvl="0" w:tplc="009A583E">
      <w:numFmt w:val="bullet"/>
      <w:lvlText w:val="-"/>
      <w:lvlJc w:val="left"/>
      <w:pPr>
        <w:ind w:left="935" w:hanging="677"/>
      </w:pPr>
      <w:rPr>
        <w:rFonts w:ascii="Times New Roman" w:eastAsia="Times New Roman" w:hAnsi="Times New Roman" w:cs="Times New Roman" w:hint="default"/>
        <w:w w:val="103"/>
        <w:sz w:val="20"/>
        <w:szCs w:val="20"/>
      </w:rPr>
    </w:lvl>
    <w:lvl w:ilvl="1" w:tplc="D174D080">
      <w:numFmt w:val="bullet"/>
      <w:lvlText w:val=""/>
      <w:lvlJc w:val="left"/>
      <w:pPr>
        <w:ind w:left="925" w:hanging="135"/>
      </w:pPr>
      <w:rPr>
        <w:rFonts w:ascii="Symbol" w:eastAsia="Symbol" w:hAnsi="Symbol" w:cs="Symbol" w:hint="default"/>
        <w:w w:val="103"/>
        <w:sz w:val="20"/>
        <w:szCs w:val="20"/>
      </w:rPr>
    </w:lvl>
    <w:lvl w:ilvl="2" w:tplc="6A4E9E4C">
      <w:numFmt w:val="bullet"/>
      <w:lvlText w:val="•"/>
      <w:lvlJc w:val="left"/>
      <w:pPr>
        <w:ind w:left="1893" w:hanging="135"/>
      </w:pPr>
      <w:rPr>
        <w:rFonts w:hint="default"/>
      </w:rPr>
    </w:lvl>
    <w:lvl w:ilvl="3" w:tplc="6D78218A">
      <w:numFmt w:val="bullet"/>
      <w:lvlText w:val="•"/>
      <w:lvlJc w:val="left"/>
      <w:pPr>
        <w:ind w:left="2846" w:hanging="135"/>
      </w:pPr>
      <w:rPr>
        <w:rFonts w:hint="default"/>
      </w:rPr>
    </w:lvl>
    <w:lvl w:ilvl="4" w:tplc="1CC40342">
      <w:numFmt w:val="bullet"/>
      <w:lvlText w:val="•"/>
      <w:lvlJc w:val="left"/>
      <w:pPr>
        <w:ind w:left="3800" w:hanging="135"/>
      </w:pPr>
      <w:rPr>
        <w:rFonts w:hint="default"/>
      </w:rPr>
    </w:lvl>
    <w:lvl w:ilvl="5" w:tplc="514AE314">
      <w:numFmt w:val="bullet"/>
      <w:lvlText w:val="•"/>
      <w:lvlJc w:val="left"/>
      <w:pPr>
        <w:ind w:left="4753" w:hanging="135"/>
      </w:pPr>
      <w:rPr>
        <w:rFonts w:hint="default"/>
      </w:rPr>
    </w:lvl>
    <w:lvl w:ilvl="6" w:tplc="221A9DBC">
      <w:numFmt w:val="bullet"/>
      <w:lvlText w:val="•"/>
      <w:lvlJc w:val="left"/>
      <w:pPr>
        <w:ind w:left="5706" w:hanging="135"/>
      </w:pPr>
      <w:rPr>
        <w:rFonts w:hint="default"/>
      </w:rPr>
    </w:lvl>
    <w:lvl w:ilvl="7" w:tplc="C362387E">
      <w:numFmt w:val="bullet"/>
      <w:lvlText w:val="•"/>
      <w:lvlJc w:val="left"/>
      <w:pPr>
        <w:ind w:left="6660" w:hanging="135"/>
      </w:pPr>
      <w:rPr>
        <w:rFonts w:hint="default"/>
      </w:rPr>
    </w:lvl>
    <w:lvl w:ilvl="8" w:tplc="ACC6B230">
      <w:numFmt w:val="bullet"/>
      <w:lvlText w:val="•"/>
      <w:lvlJc w:val="left"/>
      <w:pPr>
        <w:ind w:left="7613" w:hanging="135"/>
      </w:pPr>
      <w:rPr>
        <w:rFonts w:hint="default"/>
      </w:rPr>
    </w:lvl>
  </w:abstractNum>
  <w:abstractNum w:abstractNumId="8" w15:restartNumberingAfterBreak="0">
    <w:nsid w:val="17A84963"/>
    <w:multiLevelType w:val="hybridMultilevel"/>
    <w:tmpl w:val="4A12E858"/>
    <w:lvl w:ilvl="0" w:tplc="3564C6A0">
      <w:start w:val="1"/>
      <w:numFmt w:val="lowerLetter"/>
      <w:lvlText w:val="%1."/>
      <w:lvlJc w:val="left"/>
      <w:pPr>
        <w:ind w:left="1040" w:hanging="336"/>
      </w:pPr>
      <w:rPr>
        <w:rFonts w:ascii="Arial" w:eastAsia="Arial" w:hAnsi="Arial" w:cs="Arial" w:hint="default"/>
        <w:w w:val="103"/>
        <w:sz w:val="20"/>
        <w:szCs w:val="20"/>
      </w:rPr>
    </w:lvl>
    <w:lvl w:ilvl="1" w:tplc="768EA888">
      <w:numFmt w:val="bullet"/>
      <w:lvlText w:val="•"/>
      <w:lvlJc w:val="left"/>
      <w:pPr>
        <w:ind w:left="1888" w:hanging="336"/>
      </w:pPr>
      <w:rPr>
        <w:rFonts w:hint="default"/>
      </w:rPr>
    </w:lvl>
    <w:lvl w:ilvl="2" w:tplc="E5046CAA">
      <w:numFmt w:val="bullet"/>
      <w:lvlText w:val="•"/>
      <w:lvlJc w:val="left"/>
      <w:pPr>
        <w:ind w:left="2736" w:hanging="336"/>
      </w:pPr>
      <w:rPr>
        <w:rFonts w:hint="default"/>
      </w:rPr>
    </w:lvl>
    <w:lvl w:ilvl="3" w:tplc="2F066B0A">
      <w:numFmt w:val="bullet"/>
      <w:lvlText w:val="•"/>
      <w:lvlJc w:val="left"/>
      <w:pPr>
        <w:ind w:left="3584" w:hanging="336"/>
      </w:pPr>
      <w:rPr>
        <w:rFonts w:hint="default"/>
      </w:rPr>
    </w:lvl>
    <w:lvl w:ilvl="4" w:tplc="FF1EB48E">
      <w:numFmt w:val="bullet"/>
      <w:lvlText w:val="•"/>
      <w:lvlJc w:val="left"/>
      <w:pPr>
        <w:ind w:left="4432" w:hanging="336"/>
      </w:pPr>
      <w:rPr>
        <w:rFonts w:hint="default"/>
      </w:rPr>
    </w:lvl>
    <w:lvl w:ilvl="5" w:tplc="26ECB372">
      <w:numFmt w:val="bullet"/>
      <w:lvlText w:val="•"/>
      <w:lvlJc w:val="left"/>
      <w:pPr>
        <w:ind w:left="5280" w:hanging="336"/>
      </w:pPr>
      <w:rPr>
        <w:rFonts w:hint="default"/>
      </w:rPr>
    </w:lvl>
    <w:lvl w:ilvl="6" w:tplc="9FBA1280">
      <w:numFmt w:val="bullet"/>
      <w:lvlText w:val="•"/>
      <w:lvlJc w:val="left"/>
      <w:pPr>
        <w:ind w:left="6128" w:hanging="336"/>
      </w:pPr>
      <w:rPr>
        <w:rFonts w:hint="default"/>
      </w:rPr>
    </w:lvl>
    <w:lvl w:ilvl="7" w:tplc="3F2CCC8C">
      <w:numFmt w:val="bullet"/>
      <w:lvlText w:val="•"/>
      <w:lvlJc w:val="left"/>
      <w:pPr>
        <w:ind w:left="6976" w:hanging="336"/>
      </w:pPr>
      <w:rPr>
        <w:rFonts w:hint="default"/>
      </w:rPr>
    </w:lvl>
    <w:lvl w:ilvl="8" w:tplc="B1189776">
      <w:numFmt w:val="bullet"/>
      <w:lvlText w:val="•"/>
      <w:lvlJc w:val="left"/>
      <w:pPr>
        <w:ind w:left="7824" w:hanging="336"/>
      </w:pPr>
      <w:rPr>
        <w:rFonts w:hint="default"/>
      </w:rPr>
    </w:lvl>
  </w:abstractNum>
  <w:abstractNum w:abstractNumId="9" w15:restartNumberingAfterBreak="0">
    <w:nsid w:val="17B9570E"/>
    <w:multiLevelType w:val="hybridMultilevel"/>
    <w:tmpl w:val="1AB61472"/>
    <w:lvl w:ilvl="0" w:tplc="AA52BBD8">
      <w:start w:val="1"/>
      <w:numFmt w:val="lowerLetter"/>
      <w:lvlText w:val="%1)"/>
      <w:lvlJc w:val="left"/>
      <w:pPr>
        <w:ind w:left="1055" w:hanging="394"/>
      </w:pPr>
      <w:rPr>
        <w:rFonts w:ascii="Arial" w:eastAsia="Arial" w:hAnsi="Arial" w:cs="Arial" w:hint="default"/>
        <w:w w:val="103"/>
        <w:sz w:val="20"/>
        <w:szCs w:val="20"/>
      </w:rPr>
    </w:lvl>
    <w:lvl w:ilvl="1" w:tplc="CEB48C90">
      <w:numFmt w:val="bullet"/>
      <w:lvlText w:val="•"/>
      <w:lvlJc w:val="left"/>
      <w:pPr>
        <w:ind w:left="1906" w:hanging="394"/>
      </w:pPr>
      <w:rPr>
        <w:rFonts w:hint="default"/>
      </w:rPr>
    </w:lvl>
    <w:lvl w:ilvl="2" w:tplc="13EA6AD4">
      <w:numFmt w:val="bullet"/>
      <w:lvlText w:val="•"/>
      <w:lvlJc w:val="left"/>
      <w:pPr>
        <w:ind w:left="2752" w:hanging="394"/>
      </w:pPr>
      <w:rPr>
        <w:rFonts w:hint="default"/>
      </w:rPr>
    </w:lvl>
    <w:lvl w:ilvl="3" w:tplc="D8E8D14E">
      <w:numFmt w:val="bullet"/>
      <w:lvlText w:val="•"/>
      <w:lvlJc w:val="left"/>
      <w:pPr>
        <w:ind w:left="3598" w:hanging="394"/>
      </w:pPr>
      <w:rPr>
        <w:rFonts w:hint="default"/>
      </w:rPr>
    </w:lvl>
    <w:lvl w:ilvl="4" w:tplc="20CEFA4E">
      <w:numFmt w:val="bullet"/>
      <w:lvlText w:val="•"/>
      <w:lvlJc w:val="left"/>
      <w:pPr>
        <w:ind w:left="4444" w:hanging="394"/>
      </w:pPr>
      <w:rPr>
        <w:rFonts w:hint="default"/>
      </w:rPr>
    </w:lvl>
    <w:lvl w:ilvl="5" w:tplc="2D1A9AFA">
      <w:numFmt w:val="bullet"/>
      <w:lvlText w:val="•"/>
      <w:lvlJc w:val="left"/>
      <w:pPr>
        <w:ind w:left="5290" w:hanging="394"/>
      </w:pPr>
      <w:rPr>
        <w:rFonts w:hint="default"/>
      </w:rPr>
    </w:lvl>
    <w:lvl w:ilvl="6" w:tplc="FBC8D8B8">
      <w:numFmt w:val="bullet"/>
      <w:lvlText w:val="•"/>
      <w:lvlJc w:val="left"/>
      <w:pPr>
        <w:ind w:left="6136" w:hanging="394"/>
      </w:pPr>
      <w:rPr>
        <w:rFonts w:hint="default"/>
      </w:rPr>
    </w:lvl>
    <w:lvl w:ilvl="7" w:tplc="B730569A">
      <w:numFmt w:val="bullet"/>
      <w:lvlText w:val="•"/>
      <w:lvlJc w:val="left"/>
      <w:pPr>
        <w:ind w:left="6982" w:hanging="394"/>
      </w:pPr>
      <w:rPr>
        <w:rFonts w:hint="default"/>
      </w:rPr>
    </w:lvl>
    <w:lvl w:ilvl="8" w:tplc="B33EE7E0">
      <w:numFmt w:val="bullet"/>
      <w:lvlText w:val="•"/>
      <w:lvlJc w:val="left"/>
      <w:pPr>
        <w:ind w:left="7828" w:hanging="394"/>
      </w:pPr>
      <w:rPr>
        <w:rFonts w:hint="default"/>
      </w:rPr>
    </w:lvl>
  </w:abstractNum>
  <w:abstractNum w:abstractNumId="10" w15:restartNumberingAfterBreak="0">
    <w:nsid w:val="19800C81"/>
    <w:multiLevelType w:val="hybridMultilevel"/>
    <w:tmpl w:val="BE9CD6CE"/>
    <w:lvl w:ilvl="0" w:tplc="3046327E">
      <w:numFmt w:val="bullet"/>
      <w:lvlText w:val=""/>
      <w:lvlJc w:val="left"/>
      <w:pPr>
        <w:ind w:left="935" w:hanging="341"/>
      </w:pPr>
      <w:rPr>
        <w:rFonts w:ascii="Symbol" w:eastAsia="Symbol" w:hAnsi="Symbol" w:cs="Symbol" w:hint="default"/>
        <w:w w:val="103"/>
        <w:sz w:val="20"/>
        <w:szCs w:val="20"/>
      </w:rPr>
    </w:lvl>
    <w:lvl w:ilvl="1" w:tplc="59B274D2">
      <w:numFmt w:val="bullet"/>
      <w:lvlText w:val=""/>
      <w:lvlJc w:val="left"/>
      <w:pPr>
        <w:ind w:left="1199" w:hanging="336"/>
      </w:pPr>
      <w:rPr>
        <w:rFonts w:ascii="Symbol" w:eastAsia="Symbol" w:hAnsi="Symbol" w:cs="Symbol" w:hint="default"/>
        <w:w w:val="103"/>
        <w:sz w:val="20"/>
        <w:szCs w:val="20"/>
      </w:rPr>
    </w:lvl>
    <w:lvl w:ilvl="2" w:tplc="367A3F8E">
      <w:numFmt w:val="bullet"/>
      <w:lvlText w:val="•"/>
      <w:lvlJc w:val="left"/>
      <w:pPr>
        <w:ind w:left="2124" w:hanging="336"/>
      </w:pPr>
      <w:rPr>
        <w:rFonts w:hint="default"/>
      </w:rPr>
    </w:lvl>
    <w:lvl w:ilvl="3" w:tplc="84DA483E">
      <w:numFmt w:val="bullet"/>
      <w:lvlText w:val="•"/>
      <w:lvlJc w:val="left"/>
      <w:pPr>
        <w:ind w:left="3048" w:hanging="336"/>
      </w:pPr>
      <w:rPr>
        <w:rFonts w:hint="default"/>
      </w:rPr>
    </w:lvl>
    <w:lvl w:ilvl="4" w:tplc="D07E130A">
      <w:numFmt w:val="bullet"/>
      <w:lvlText w:val="•"/>
      <w:lvlJc w:val="left"/>
      <w:pPr>
        <w:ind w:left="3973" w:hanging="336"/>
      </w:pPr>
      <w:rPr>
        <w:rFonts w:hint="default"/>
      </w:rPr>
    </w:lvl>
    <w:lvl w:ilvl="5" w:tplc="B582EB5C">
      <w:numFmt w:val="bullet"/>
      <w:lvlText w:val="•"/>
      <w:lvlJc w:val="left"/>
      <w:pPr>
        <w:ind w:left="4897" w:hanging="336"/>
      </w:pPr>
      <w:rPr>
        <w:rFonts w:hint="default"/>
      </w:rPr>
    </w:lvl>
    <w:lvl w:ilvl="6" w:tplc="C8B2CC5A">
      <w:numFmt w:val="bullet"/>
      <w:lvlText w:val="•"/>
      <w:lvlJc w:val="left"/>
      <w:pPr>
        <w:ind w:left="5822" w:hanging="336"/>
      </w:pPr>
      <w:rPr>
        <w:rFonts w:hint="default"/>
      </w:rPr>
    </w:lvl>
    <w:lvl w:ilvl="7" w:tplc="2DA09C52">
      <w:numFmt w:val="bullet"/>
      <w:lvlText w:val="•"/>
      <w:lvlJc w:val="left"/>
      <w:pPr>
        <w:ind w:left="6746" w:hanging="336"/>
      </w:pPr>
      <w:rPr>
        <w:rFonts w:hint="default"/>
      </w:rPr>
    </w:lvl>
    <w:lvl w:ilvl="8" w:tplc="86308888">
      <w:numFmt w:val="bullet"/>
      <w:lvlText w:val="•"/>
      <w:lvlJc w:val="left"/>
      <w:pPr>
        <w:ind w:left="7671" w:hanging="336"/>
      </w:pPr>
      <w:rPr>
        <w:rFonts w:hint="default"/>
      </w:rPr>
    </w:lvl>
  </w:abstractNum>
  <w:abstractNum w:abstractNumId="11" w15:restartNumberingAfterBreak="0">
    <w:nsid w:val="203F5AF5"/>
    <w:multiLevelType w:val="hybridMultilevel"/>
    <w:tmpl w:val="6B52C490"/>
    <w:lvl w:ilvl="0" w:tplc="6114AEFE">
      <w:numFmt w:val="bullet"/>
      <w:lvlText w:val=""/>
      <w:lvlJc w:val="left"/>
      <w:pPr>
        <w:ind w:left="1338" w:hanging="336"/>
      </w:pPr>
      <w:rPr>
        <w:rFonts w:ascii="Symbol" w:eastAsia="Symbol" w:hAnsi="Symbol" w:cs="Symbol" w:hint="default"/>
        <w:w w:val="103"/>
        <w:sz w:val="20"/>
        <w:szCs w:val="20"/>
      </w:rPr>
    </w:lvl>
    <w:lvl w:ilvl="1" w:tplc="B826FCDA">
      <w:numFmt w:val="bullet"/>
      <w:lvlText w:val="•"/>
      <w:lvlJc w:val="left"/>
      <w:pPr>
        <w:ind w:left="2158" w:hanging="336"/>
      </w:pPr>
      <w:rPr>
        <w:rFonts w:hint="default"/>
      </w:rPr>
    </w:lvl>
    <w:lvl w:ilvl="2" w:tplc="E268581A">
      <w:numFmt w:val="bullet"/>
      <w:lvlText w:val="•"/>
      <w:lvlJc w:val="left"/>
      <w:pPr>
        <w:ind w:left="2976" w:hanging="336"/>
      </w:pPr>
      <w:rPr>
        <w:rFonts w:hint="default"/>
      </w:rPr>
    </w:lvl>
    <w:lvl w:ilvl="3" w:tplc="6032FADA">
      <w:numFmt w:val="bullet"/>
      <w:lvlText w:val="•"/>
      <w:lvlJc w:val="left"/>
      <w:pPr>
        <w:ind w:left="3794" w:hanging="336"/>
      </w:pPr>
      <w:rPr>
        <w:rFonts w:hint="default"/>
      </w:rPr>
    </w:lvl>
    <w:lvl w:ilvl="4" w:tplc="2B5CC44C">
      <w:numFmt w:val="bullet"/>
      <w:lvlText w:val="•"/>
      <w:lvlJc w:val="left"/>
      <w:pPr>
        <w:ind w:left="4612" w:hanging="336"/>
      </w:pPr>
      <w:rPr>
        <w:rFonts w:hint="default"/>
      </w:rPr>
    </w:lvl>
    <w:lvl w:ilvl="5" w:tplc="3A726F1E">
      <w:numFmt w:val="bullet"/>
      <w:lvlText w:val="•"/>
      <w:lvlJc w:val="left"/>
      <w:pPr>
        <w:ind w:left="5430" w:hanging="336"/>
      </w:pPr>
      <w:rPr>
        <w:rFonts w:hint="default"/>
      </w:rPr>
    </w:lvl>
    <w:lvl w:ilvl="6" w:tplc="3CDC340A">
      <w:numFmt w:val="bullet"/>
      <w:lvlText w:val="•"/>
      <w:lvlJc w:val="left"/>
      <w:pPr>
        <w:ind w:left="6248" w:hanging="336"/>
      </w:pPr>
      <w:rPr>
        <w:rFonts w:hint="default"/>
      </w:rPr>
    </w:lvl>
    <w:lvl w:ilvl="7" w:tplc="DAD012D4">
      <w:numFmt w:val="bullet"/>
      <w:lvlText w:val="•"/>
      <w:lvlJc w:val="left"/>
      <w:pPr>
        <w:ind w:left="7066" w:hanging="336"/>
      </w:pPr>
      <w:rPr>
        <w:rFonts w:hint="default"/>
      </w:rPr>
    </w:lvl>
    <w:lvl w:ilvl="8" w:tplc="B2167E9E">
      <w:numFmt w:val="bullet"/>
      <w:lvlText w:val="•"/>
      <w:lvlJc w:val="left"/>
      <w:pPr>
        <w:ind w:left="7884" w:hanging="336"/>
      </w:pPr>
      <w:rPr>
        <w:rFonts w:hint="default"/>
      </w:rPr>
    </w:lvl>
  </w:abstractNum>
  <w:abstractNum w:abstractNumId="12" w15:restartNumberingAfterBreak="0">
    <w:nsid w:val="20E6436A"/>
    <w:multiLevelType w:val="multilevel"/>
    <w:tmpl w:val="30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C61905"/>
    <w:multiLevelType w:val="multilevel"/>
    <w:tmpl w:val="B42A1CD4"/>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EE119C7"/>
    <w:multiLevelType w:val="hybridMultilevel"/>
    <w:tmpl w:val="21D41340"/>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15" w15:restartNumberingAfterBreak="0">
    <w:nsid w:val="2FB03288"/>
    <w:multiLevelType w:val="hybridMultilevel"/>
    <w:tmpl w:val="93CA3582"/>
    <w:lvl w:ilvl="0" w:tplc="36A821A0">
      <w:numFmt w:val="bullet"/>
      <w:lvlText w:val=""/>
      <w:lvlJc w:val="left"/>
      <w:pPr>
        <w:ind w:left="1266" w:hanging="341"/>
      </w:pPr>
      <w:rPr>
        <w:rFonts w:ascii="Symbol" w:eastAsia="Symbol" w:hAnsi="Symbol" w:cs="Symbol" w:hint="default"/>
        <w:w w:val="103"/>
        <w:sz w:val="20"/>
        <w:szCs w:val="20"/>
      </w:rPr>
    </w:lvl>
    <w:lvl w:ilvl="1" w:tplc="4FE44736">
      <w:numFmt w:val="bullet"/>
      <w:lvlText w:val="•"/>
      <w:lvlJc w:val="left"/>
      <w:pPr>
        <w:ind w:left="2086" w:hanging="341"/>
      </w:pPr>
      <w:rPr>
        <w:rFonts w:hint="default"/>
      </w:rPr>
    </w:lvl>
    <w:lvl w:ilvl="2" w:tplc="6C9069A4">
      <w:numFmt w:val="bullet"/>
      <w:lvlText w:val="•"/>
      <w:lvlJc w:val="left"/>
      <w:pPr>
        <w:ind w:left="2912" w:hanging="341"/>
      </w:pPr>
      <w:rPr>
        <w:rFonts w:hint="default"/>
      </w:rPr>
    </w:lvl>
    <w:lvl w:ilvl="3" w:tplc="1E8C3724">
      <w:numFmt w:val="bullet"/>
      <w:lvlText w:val="•"/>
      <w:lvlJc w:val="left"/>
      <w:pPr>
        <w:ind w:left="3738" w:hanging="341"/>
      </w:pPr>
      <w:rPr>
        <w:rFonts w:hint="default"/>
      </w:rPr>
    </w:lvl>
    <w:lvl w:ilvl="4" w:tplc="E9D67B3E">
      <w:numFmt w:val="bullet"/>
      <w:lvlText w:val="•"/>
      <w:lvlJc w:val="left"/>
      <w:pPr>
        <w:ind w:left="4564" w:hanging="341"/>
      </w:pPr>
      <w:rPr>
        <w:rFonts w:hint="default"/>
      </w:rPr>
    </w:lvl>
    <w:lvl w:ilvl="5" w:tplc="5BDC955A">
      <w:numFmt w:val="bullet"/>
      <w:lvlText w:val="•"/>
      <w:lvlJc w:val="left"/>
      <w:pPr>
        <w:ind w:left="5390" w:hanging="341"/>
      </w:pPr>
      <w:rPr>
        <w:rFonts w:hint="default"/>
      </w:rPr>
    </w:lvl>
    <w:lvl w:ilvl="6" w:tplc="106EAA04">
      <w:numFmt w:val="bullet"/>
      <w:lvlText w:val="•"/>
      <w:lvlJc w:val="left"/>
      <w:pPr>
        <w:ind w:left="6216" w:hanging="341"/>
      </w:pPr>
      <w:rPr>
        <w:rFonts w:hint="default"/>
      </w:rPr>
    </w:lvl>
    <w:lvl w:ilvl="7" w:tplc="CC300454">
      <w:numFmt w:val="bullet"/>
      <w:lvlText w:val="•"/>
      <w:lvlJc w:val="left"/>
      <w:pPr>
        <w:ind w:left="7042" w:hanging="341"/>
      </w:pPr>
      <w:rPr>
        <w:rFonts w:hint="default"/>
      </w:rPr>
    </w:lvl>
    <w:lvl w:ilvl="8" w:tplc="5D10A372">
      <w:numFmt w:val="bullet"/>
      <w:lvlText w:val="•"/>
      <w:lvlJc w:val="left"/>
      <w:pPr>
        <w:ind w:left="7868" w:hanging="341"/>
      </w:pPr>
      <w:rPr>
        <w:rFonts w:hint="default"/>
      </w:rPr>
    </w:lvl>
  </w:abstractNum>
  <w:abstractNum w:abstractNumId="16" w15:restartNumberingAfterBreak="0">
    <w:nsid w:val="33674435"/>
    <w:multiLevelType w:val="hybridMultilevel"/>
    <w:tmpl w:val="EB0A7F66"/>
    <w:lvl w:ilvl="0" w:tplc="0074B348">
      <w:numFmt w:val="bullet"/>
      <w:lvlText w:val=""/>
      <w:lvlJc w:val="left"/>
      <w:pPr>
        <w:ind w:left="1127" w:hanging="336"/>
      </w:pPr>
      <w:rPr>
        <w:rFonts w:ascii="Symbol" w:eastAsia="Symbol" w:hAnsi="Symbol" w:cs="Symbol" w:hint="default"/>
        <w:w w:val="103"/>
        <w:sz w:val="20"/>
        <w:szCs w:val="20"/>
      </w:rPr>
    </w:lvl>
    <w:lvl w:ilvl="1" w:tplc="66786064">
      <w:numFmt w:val="bullet"/>
      <w:lvlText w:val="•"/>
      <w:lvlJc w:val="left"/>
      <w:pPr>
        <w:ind w:left="1960" w:hanging="336"/>
      </w:pPr>
      <w:rPr>
        <w:rFonts w:hint="default"/>
      </w:rPr>
    </w:lvl>
    <w:lvl w:ilvl="2" w:tplc="5D807AFA">
      <w:numFmt w:val="bullet"/>
      <w:lvlText w:val="•"/>
      <w:lvlJc w:val="left"/>
      <w:pPr>
        <w:ind w:left="2800" w:hanging="336"/>
      </w:pPr>
      <w:rPr>
        <w:rFonts w:hint="default"/>
      </w:rPr>
    </w:lvl>
    <w:lvl w:ilvl="3" w:tplc="615C9DA0">
      <w:numFmt w:val="bullet"/>
      <w:lvlText w:val="•"/>
      <w:lvlJc w:val="left"/>
      <w:pPr>
        <w:ind w:left="3640" w:hanging="336"/>
      </w:pPr>
      <w:rPr>
        <w:rFonts w:hint="default"/>
      </w:rPr>
    </w:lvl>
    <w:lvl w:ilvl="4" w:tplc="907C71C4">
      <w:numFmt w:val="bullet"/>
      <w:lvlText w:val="•"/>
      <w:lvlJc w:val="left"/>
      <w:pPr>
        <w:ind w:left="4480" w:hanging="336"/>
      </w:pPr>
      <w:rPr>
        <w:rFonts w:hint="default"/>
      </w:rPr>
    </w:lvl>
    <w:lvl w:ilvl="5" w:tplc="F0C0946A">
      <w:numFmt w:val="bullet"/>
      <w:lvlText w:val="•"/>
      <w:lvlJc w:val="left"/>
      <w:pPr>
        <w:ind w:left="5320" w:hanging="336"/>
      </w:pPr>
      <w:rPr>
        <w:rFonts w:hint="default"/>
      </w:rPr>
    </w:lvl>
    <w:lvl w:ilvl="6" w:tplc="3FB2155C">
      <w:numFmt w:val="bullet"/>
      <w:lvlText w:val="•"/>
      <w:lvlJc w:val="left"/>
      <w:pPr>
        <w:ind w:left="6160" w:hanging="336"/>
      </w:pPr>
      <w:rPr>
        <w:rFonts w:hint="default"/>
      </w:rPr>
    </w:lvl>
    <w:lvl w:ilvl="7" w:tplc="C8B2F5B0">
      <w:numFmt w:val="bullet"/>
      <w:lvlText w:val="•"/>
      <w:lvlJc w:val="left"/>
      <w:pPr>
        <w:ind w:left="7000" w:hanging="336"/>
      </w:pPr>
      <w:rPr>
        <w:rFonts w:hint="default"/>
      </w:rPr>
    </w:lvl>
    <w:lvl w:ilvl="8" w:tplc="01A67C6E">
      <w:numFmt w:val="bullet"/>
      <w:lvlText w:val="•"/>
      <w:lvlJc w:val="left"/>
      <w:pPr>
        <w:ind w:left="7840" w:hanging="336"/>
      </w:pPr>
      <w:rPr>
        <w:rFonts w:hint="default"/>
      </w:rPr>
    </w:lvl>
  </w:abstractNum>
  <w:abstractNum w:abstractNumId="17" w15:restartNumberingAfterBreak="0">
    <w:nsid w:val="35681DB2"/>
    <w:multiLevelType w:val="multilevel"/>
    <w:tmpl w:val="F4C8225E"/>
    <w:lvl w:ilvl="0">
      <w:start w:val="1"/>
      <w:numFmt w:val="decimal"/>
      <w:lvlText w:val="%1"/>
      <w:lvlJc w:val="left"/>
      <w:pPr>
        <w:ind w:left="1247" w:hanging="457"/>
      </w:pPr>
      <w:rPr>
        <w:rFonts w:hint="default"/>
      </w:rPr>
    </w:lvl>
    <w:lvl w:ilvl="1">
      <w:start w:val="20"/>
      <w:numFmt w:val="decimal"/>
      <w:lvlText w:val="%1.%2"/>
      <w:lvlJc w:val="left"/>
      <w:pPr>
        <w:ind w:left="1247" w:hanging="457"/>
      </w:pPr>
      <w:rPr>
        <w:rFonts w:ascii="Arial" w:eastAsia="Arial" w:hAnsi="Arial" w:cs="Arial" w:hint="default"/>
        <w:spacing w:val="-5"/>
        <w:w w:val="103"/>
        <w:sz w:val="20"/>
        <w:szCs w:val="20"/>
      </w:rPr>
    </w:lvl>
    <w:lvl w:ilvl="2">
      <w:numFmt w:val="bullet"/>
      <w:lvlText w:val=""/>
      <w:lvlJc w:val="left"/>
      <w:pPr>
        <w:ind w:left="1271" w:hanging="336"/>
      </w:pPr>
      <w:rPr>
        <w:rFonts w:ascii="Symbol" w:eastAsia="Symbol" w:hAnsi="Symbol" w:cs="Symbol" w:hint="default"/>
        <w:w w:val="103"/>
        <w:sz w:val="20"/>
        <w:szCs w:val="20"/>
      </w:rPr>
    </w:lvl>
    <w:lvl w:ilvl="3">
      <w:numFmt w:val="bullet"/>
      <w:lvlText w:val="•"/>
      <w:lvlJc w:val="left"/>
      <w:pPr>
        <w:ind w:left="3111" w:hanging="336"/>
      </w:pPr>
      <w:rPr>
        <w:rFonts w:hint="default"/>
      </w:rPr>
    </w:lvl>
    <w:lvl w:ilvl="4">
      <w:numFmt w:val="bullet"/>
      <w:lvlText w:val="•"/>
      <w:lvlJc w:val="left"/>
      <w:pPr>
        <w:ind w:left="4026" w:hanging="336"/>
      </w:pPr>
      <w:rPr>
        <w:rFonts w:hint="default"/>
      </w:rPr>
    </w:lvl>
    <w:lvl w:ilvl="5">
      <w:numFmt w:val="bullet"/>
      <w:lvlText w:val="•"/>
      <w:lvlJc w:val="left"/>
      <w:pPr>
        <w:ind w:left="4942" w:hanging="336"/>
      </w:pPr>
      <w:rPr>
        <w:rFonts w:hint="default"/>
      </w:rPr>
    </w:lvl>
    <w:lvl w:ilvl="6">
      <w:numFmt w:val="bullet"/>
      <w:lvlText w:val="•"/>
      <w:lvlJc w:val="left"/>
      <w:pPr>
        <w:ind w:left="5857" w:hanging="336"/>
      </w:pPr>
      <w:rPr>
        <w:rFonts w:hint="default"/>
      </w:rPr>
    </w:lvl>
    <w:lvl w:ilvl="7">
      <w:numFmt w:val="bullet"/>
      <w:lvlText w:val="•"/>
      <w:lvlJc w:val="left"/>
      <w:pPr>
        <w:ind w:left="6773" w:hanging="336"/>
      </w:pPr>
      <w:rPr>
        <w:rFonts w:hint="default"/>
      </w:rPr>
    </w:lvl>
    <w:lvl w:ilvl="8">
      <w:numFmt w:val="bullet"/>
      <w:lvlText w:val="•"/>
      <w:lvlJc w:val="left"/>
      <w:pPr>
        <w:ind w:left="7688" w:hanging="336"/>
      </w:pPr>
      <w:rPr>
        <w:rFonts w:hint="default"/>
      </w:rPr>
    </w:lvl>
  </w:abstractNum>
  <w:abstractNum w:abstractNumId="18" w15:restartNumberingAfterBreak="0">
    <w:nsid w:val="396B0583"/>
    <w:multiLevelType w:val="multilevel"/>
    <w:tmpl w:val="1E90FAEA"/>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144923"/>
    <w:multiLevelType w:val="multilevel"/>
    <w:tmpl w:val="C27248CC"/>
    <w:lvl w:ilvl="0">
      <w:start w:val="1"/>
      <w:numFmt w:val="decimal"/>
      <w:lvlText w:val="%1."/>
      <w:lvlJc w:val="left"/>
      <w:pPr>
        <w:ind w:left="1127" w:hanging="336"/>
      </w:pPr>
      <w:rPr>
        <w:rFonts w:hint="default"/>
        <w:b/>
        <w:bCs/>
        <w:spacing w:val="-5"/>
        <w:w w:val="99"/>
      </w:rPr>
    </w:lvl>
    <w:lvl w:ilvl="1">
      <w:start w:val="1"/>
      <w:numFmt w:val="decimal"/>
      <w:lvlText w:val="%1.%2."/>
      <w:lvlJc w:val="left"/>
      <w:pPr>
        <w:ind w:left="1133" w:hanging="343"/>
      </w:pPr>
      <w:rPr>
        <w:rFonts w:ascii="Arial" w:eastAsia="Arial" w:hAnsi="Arial" w:cs="Arial" w:hint="default"/>
        <w:b/>
        <w:bCs/>
        <w:spacing w:val="-6"/>
        <w:w w:val="103"/>
        <w:sz w:val="18"/>
        <w:szCs w:val="18"/>
      </w:rPr>
    </w:lvl>
    <w:lvl w:ilvl="2">
      <w:start w:val="1"/>
      <w:numFmt w:val="decimal"/>
      <w:lvlText w:val="%1.%2.%3."/>
      <w:lvlJc w:val="left"/>
      <w:pPr>
        <w:ind w:left="1468" w:hanging="677"/>
      </w:pPr>
      <w:rPr>
        <w:rFonts w:ascii="Arial" w:eastAsia="Arial" w:hAnsi="Arial" w:cs="Arial" w:hint="default"/>
        <w:b/>
        <w:bCs/>
        <w:spacing w:val="-5"/>
        <w:w w:val="103"/>
        <w:sz w:val="20"/>
        <w:szCs w:val="20"/>
      </w:rPr>
    </w:lvl>
    <w:lvl w:ilvl="3">
      <w:start w:val="1"/>
      <w:numFmt w:val="decimal"/>
      <w:lvlText w:val="%1.%2.%3.%4."/>
      <w:lvlJc w:val="left"/>
      <w:pPr>
        <w:ind w:left="1474" w:hanging="684"/>
      </w:pPr>
      <w:rPr>
        <w:rFonts w:ascii="Arial" w:eastAsia="Arial" w:hAnsi="Arial" w:cs="Arial" w:hint="default"/>
        <w:b/>
        <w:bCs/>
        <w:spacing w:val="-6"/>
        <w:w w:val="103"/>
        <w:sz w:val="18"/>
        <w:szCs w:val="18"/>
      </w:rPr>
    </w:lvl>
    <w:lvl w:ilvl="4">
      <w:numFmt w:val="bullet"/>
      <w:lvlText w:val="•"/>
      <w:lvlJc w:val="left"/>
      <w:pPr>
        <w:ind w:left="2628" w:hanging="684"/>
      </w:pPr>
      <w:rPr>
        <w:rFonts w:hint="default"/>
      </w:rPr>
    </w:lvl>
    <w:lvl w:ilvl="5">
      <w:numFmt w:val="bullet"/>
      <w:lvlText w:val="•"/>
      <w:lvlJc w:val="left"/>
      <w:pPr>
        <w:ind w:left="3777" w:hanging="684"/>
      </w:pPr>
      <w:rPr>
        <w:rFonts w:hint="default"/>
      </w:rPr>
    </w:lvl>
    <w:lvl w:ilvl="6">
      <w:numFmt w:val="bullet"/>
      <w:lvlText w:val="•"/>
      <w:lvlJc w:val="left"/>
      <w:pPr>
        <w:ind w:left="4925" w:hanging="684"/>
      </w:pPr>
      <w:rPr>
        <w:rFonts w:hint="default"/>
      </w:rPr>
    </w:lvl>
    <w:lvl w:ilvl="7">
      <w:numFmt w:val="bullet"/>
      <w:lvlText w:val="•"/>
      <w:lvlJc w:val="left"/>
      <w:pPr>
        <w:ind w:left="6074" w:hanging="684"/>
      </w:pPr>
      <w:rPr>
        <w:rFonts w:hint="default"/>
      </w:rPr>
    </w:lvl>
    <w:lvl w:ilvl="8">
      <w:numFmt w:val="bullet"/>
      <w:lvlText w:val="•"/>
      <w:lvlJc w:val="left"/>
      <w:pPr>
        <w:ind w:left="7222" w:hanging="684"/>
      </w:pPr>
      <w:rPr>
        <w:rFonts w:hint="default"/>
      </w:rPr>
    </w:lvl>
  </w:abstractNum>
  <w:abstractNum w:abstractNumId="20" w15:restartNumberingAfterBreak="0">
    <w:nsid w:val="3F4212CC"/>
    <w:multiLevelType w:val="multilevel"/>
    <w:tmpl w:val="06A68636"/>
    <w:lvl w:ilvl="0">
      <w:start w:val="5"/>
      <w:numFmt w:val="decimal"/>
      <w:lvlText w:val="%1"/>
      <w:lvlJc w:val="left"/>
      <w:pPr>
        <w:ind w:left="1324" w:hanging="533"/>
      </w:pPr>
      <w:rPr>
        <w:rFonts w:hint="default"/>
      </w:rPr>
    </w:lvl>
    <w:lvl w:ilvl="1">
      <w:start w:val="10"/>
      <w:numFmt w:val="decimal"/>
      <w:lvlText w:val="%1.%2."/>
      <w:lvlJc w:val="left"/>
      <w:pPr>
        <w:ind w:left="1324" w:hanging="533"/>
      </w:pPr>
      <w:rPr>
        <w:rFonts w:ascii="Arial" w:eastAsia="Arial" w:hAnsi="Arial" w:cs="Arial" w:hint="default"/>
        <w:b/>
        <w:bCs/>
        <w:spacing w:val="-5"/>
        <w:w w:val="103"/>
        <w:sz w:val="20"/>
        <w:szCs w:val="20"/>
      </w:rPr>
    </w:lvl>
    <w:lvl w:ilvl="2">
      <w:numFmt w:val="bullet"/>
      <w:lvlText w:val="•"/>
      <w:lvlJc w:val="left"/>
      <w:pPr>
        <w:ind w:left="2657" w:hanging="533"/>
      </w:pPr>
      <w:rPr>
        <w:rFonts w:hint="default"/>
      </w:rPr>
    </w:lvl>
    <w:lvl w:ilvl="3">
      <w:numFmt w:val="bullet"/>
      <w:lvlText w:val="•"/>
      <w:lvlJc w:val="left"/>
      <w:pPr>
        <w:ind w:left="3515" w:hanging="533"/>
      </w:pPr>
      <w:rPr>
        <w:rFonts w:hint="default"/>
      </w:rPr>
    </w:lvl>
    <w:lvl w:ilvl="4">
      <w:numFmt w:val="bullet"/>
      <w:lvlText w:val="•"/>
      <w:lvlJc w:val="left"/>
      <w:pPr>
        <w:ind w:left="4373" w:hanging="533"/>
      </w:pPr>
      <w:rPr>
        <w:rFonts w:hint="default"/>
      </w:rPr>
    </w:lvl>
    <w:lvl w:ilvl="5">
      <w:numFmt w:val="bullet"/>
      <w:lvlText w:val="•"/>
      <w:lvlJc w:val="left"/>
      <w:pPr>
        <w:ind w:left="5231" w:hanging="533"/>
      </w:pPr>
      <w:rPr>
        <w:rFonts w:hint="default"/>
      </w:rPr>
    </w:lvl>
    <w:lvl w:ilvl="6">
      <w:numFmt w:val="bullet"/>
      <w:lvlText w:val="•"/>
      <w:lvlJc w:val="left"/>
      <w:pPr>
        <w:ind w:left="6088" w:hanging="533"/>
      </w:pPr>
      <w:rPr>
        <w:rFonts w:hint="default"/>
      </w:rPr>
    </w:lvl>
    <w:lvl w:ilvl="7">
      <w:numFmt w:val="bullet"/>
      <w:lvlText w:val="•"/>
      <w:lvlJc w:val="left"/>
      <w:pPr>
        <w:ind w:left="6946" w:hanging="533"/>
      </w:pPr>
      <w:rPr>
        <w:rFonts w:hint="default"/>
      </w:rPr>
    </w:lvl>
    <w:lvl w:ilvl="8">
      <w:numFmt w:val="bullet"/>
      <w:lvlText w:val="•"/>
      <w:lvlJc w:val="left"/>
      <w:pPr>
        <w:ind w:left="7804" w:hanging="533"/>
      </w:pPr>
      <w:rPr>
        <w:rFonts w:hint="default"/>
      </w:rPr>
    </w:lvl>
  </w:abstractNum>
  <w:abstractNum w:abstractNumId="21" w15:restartNumberingAfterBreak="0">
    <w:nsid w:val="40D146A9"/>
    <w:multiLevelType w:val="multilevel"/>
    <w:tmpl w:val="27C05BB0"/>
    <w:lvl w:ilvl="0">
      <w:start w:val="3"/>
      <w:numFmt w:val="decimal"/>
      <w:lvlText w:val="%1"/>
      <w:lvlJc w:val="left"/>
      <w:pPr>
        <w:ind w:left="1133" w:hanging="343"/>
      </w:pPr>
      <w:rPr>
        <w:rFonts w:hint="default"/>
      </w:rPr>
    </w:lvl>
    <w:lvl w:ilvl="1">
      <w:start w:val="2"/>
      <w:numFmt w:val="decimal"/>
      <w:lvlText w:val="%1.%2."/>
      <w:lvlJc w:val="left"/>
      <w:pPr>
        <w:ind w:left="1133" w:hanging="343"/>
      </w:pPr>
      <w:rPr>
        <w:rFonts w:ascii="Arial" w:eastAsia="Arial" w:hAnsi="Arial" w:cs="Arial" w:hint="default"/>
        <w:b/>
        <w:bCs/>
        <w:spacing w:val="-6"/>
        <w:w w:val="103"/>
        <w:sz w:val="18"/>
        <w:szCs w:val="18"/>
      </w:rPr>
    </w:lvl>
    <w:lvl w:ilvl="2">
      <w:start w:val="1"/>
      <w:numFmt w:val="decimal"/>
      <w:lvlText w:val="%1.%2.%3."/>
      <w:lvlJc w:val="left"/>
      <w:pPr>
        <w:ind w:left="1468" w:hanging="677"/>
      </w:pPr>
      <w:rPr>
        <w:rFonts w:ascii="Arial" w:eastAsia="Arial" w:hAnsi="Arial" w:cs="Arial" w:hint="default"/>
        <w:b/>
        <w:bCs/>
        <w:spacing w:val="-5"/>
        <w:w w:val="103"/>
        <w:sz w:val="20"/>
        <w:szCs w:val="20"/>
      </w:rPr>
    </w:lvl>
    <w:lvl w:ilvl="3">
      <w:start w:val="1"/>
      <w:numFmt w:val="upperLetter"/>
      <w:lvlText w:val="%4"/>
      <w:lvlJc w:val="left"/>
      <w:pPr>
        <w:ind w:left="5960" w:hanging="3384"/>
      </w:pPr>
      <w:rPr>
        <w:rFonts w:ascii="Arial" w:eastAsia="Arial" w:hAnsi="Arial" w:cs="Arial" w:hint="default"/>
        <w:w w:val="103"/>
        <w:sz w:val="20"/>
        <w:szCs w:val="20"/>
      </w:rPr>
    </w:lvl>
    <w:lvl w:ilvl="4">
      <w:numFmt w:val="bullet"/>
      <w:lvlText w:val="•"/>
      <w:lvlJc w:val="left"/>
      <w:pPr>
        <w:ind w:left="6850" w:hanging="3384"/>
      </w:pPr>
      <w:rPr>
        <w:rFonts w:hint="default"/>
      </w:rPr>
    </w:lvl>
    <w:lvl w:ilvl="5">
      <w:numFmt w:val="bullet"/>
      <w:lvlText w:val="•"/>
      <w:lvlJc w:val="left"/>
      <w:pPr>
        <w:ind w:left="7295" w:hanging="3384"/>
      </w:pPr>
      <w:rPr>
        <w:rFonts w:hint="default"/>
      </w:rPr>
    </w:lvl>
    <w:lvl w:ilvl="6">
      <w:numFmt w:val="bullet"/>
      <w:lvlText w:val="•"/>
      <w:lvlJc w:val="left"/>
      <w:pPr>
        <w:ind w:left="7740" w:hanging="3384"/>
      </w:pPr>
      <w:rPr>
        <w:rFonts w:hint="default"/>
      </w:rPr>
    </w:lvl>
    <w:lvl w:ilvl="7">
      <w:numFmt w:val="bullet"/>
      <w:lvlText w:val="•"/>
      <w:lvlJc w:val="left"/>
      <w:pPr>
        <w:ind w:left="8185" w:hanging="3384"/>
      </w:pPr>
      <w:rPr>
        <w:rFonts w:hint="default"/>
      </w:rPr>
    </w:lvl>
    <w:lvl w:ilvl="8">
      <w:numFmt w:val="bullet"/>
      <w:lvlText w:val="•"/>
      <w:lvlJc w:val="left"/>
      <w:pPr>
        <w:ind w:left="8630" w:hanging="3384"/>
      </w:pPr>
      <w:rPr>
        <w:rFonts w:hint="default"/>
      </w:rPr>
    </w:lvl>
  </w:abstractNum>
  <w:abstractNum w:abstractNumId="22" w15:restartNumberingAfterBreak="0">
    <w:nsid w:val="42340C95"/>
    <w:multiLevelType w:val="hybridMultilevel"/>
    <w:tmpl w:val="E0245D44"/>
    <w:lvl w:ilvl="0" w:tplc="67EC5D28">
      <w:start w:val="1"/>
      <w:numFmt w:val="decimal"/>
      <w:lvlText w:val="%1."/>
      <w:lvlJc w:val="left"/>
      <w:pPr>
        <w:ind w:left="1324" w:hanging="399"/>
        <w:jc w:val="right"/>
      </w:pPr>
      <w:rPr>
        <w:rFonts w:ascii="Arial" w:eastAsia="Arial" w:hAnsi="Arial" w:cs="Arial" w:hint="default"/>
        <w:b/>
        <w:bCs/>
        <w:spacing w:val="0"/>
        <w:w w:val="100"/>
        <w:sz w:val="26"/>
        <w:szCs w:val="26"/>
      </w:rPr>
    </w:lvl>
    <w:lvl w:ilvl="1" w:tplc="43F467BA">
      <w:numFmt w:val="bullet"/>
      <w:lvlText w:val="-"/>
      <w:lvlJc w:val="left"/>
      <w:pPr>
        <w:ind w:left="1314" w:hanging="336"/>
      </w:pPr>
      <w:rPr>
        <w:rFonts w:ascii="Times New Roman" w:eastAsia="Times New Roman" w:hAnsi="Times New Roman" w:cs="Times New Roman" w:hint="default"/>
        <w:w w:val="103"/>
        <w:sz w:val="20"/>
        <w:szCs w:val="20"/>
      </w:rPr>
    </w:lvl>
    <w:lvl w:ilvl="2" w:tplc="E1AE9686">
      <w:numFmt w:val="bullet"/>
      <w:lvlText w:val="•"/>
      <w:lvlJc w:val="left"/>
      <w:pPr>
        <w:ind w:left="2960" w:hanging="336"/>
      </w:pPr>
      <w:rPr>
        <w:rFonts w:hint="default"/>
      </w:rPr>
    </w:lvl>
    <w:lvl w:ilvl="3" w:tplc="36DCE7F2">
      <w:numFmt w:val="bullet"/>
      <w:lvlText w:val="•"/>
      <w:lvlJc w:val="left"/>
      <w:pPr>
        <w:ind w:left="3780" w:hanging="336"/>
      </w:pPr>
      <w:rPr>
        <w:rFonts w:hint="default"/>
      </w:rPr>
    </w:lvl>
    <w:lvl w:ilvl="4" w:tplc="C1E4C622">
      <w:numFmt w:val="bullet"/>
      <w:lvlText w:val="•"/>
      <w:lvlJc w:val="left"/>
      <w:pPr>
        <w:ind w:left="4600" w:hanging="336"/>
      </w:pPr>
      <w:rPr>
        <w:rFonts w:hint="default"/>
      </w:rPr>
    </w:lvl>
    <w:lvl w:ilvl="5" w:tplc="B7B2A602">
      <w:numFmt w:val="bullet"/>
      <w:lvlText w:val="•"/>
      <w:lvlJc w:val="left"/>
      <w:pPr>
        <w:ind w:left="5420" w:hanging="336"/>
      </w:pPr>
      <w:rPr>
        <w:rFonts w:hint="default"/>
      </w:rPr>
    </w:lvl>
    <w:lvl w:ilvl="6" w:tplc="0D2CABA6">
      <w:numFmt w:val="bullet"/>
      <w:lvlText w:val="•"/>
      <w:lvlJc w:val="left"/>
      <w:pPr>
        <w:ind w:left="6240" w:hanging="336"/>
      </w:pPr>
      <w:rPr>
        <w:rFonts w:hint="default"/>
      </w:rPr>
    </w:lvl>
    <w:lvl w:ilvl="7" w:tplc="9B3E15BC">
      <w:numFmt w:val="bullet"/>
      <w:lvlText w:val="•"/>
      <w:lvlJc w:val="left"/>
      <w:pPr>
        <w:ind w:left="7060" w:hanging="336"/>
      </w:pPr>
      <w:rPr>
        <w:rFonts w:hint="default"/>
      </w:rPr>
    </w:lvl>
    <w:lvl w:ilvl="8" w:tplc="2E7EF8F0">
      <w:numFmt w:val="bullet"/>
      <w:lvlText w:val="•"/>
      <w:lvlJc w:val="left"/>
      <w:pPr>
        <w:ind w:left="7880" w:hanging="336"/>
      </w:pPr>
      <w:rPr>
        <w:rFonts w:hint="default"/>
      </w:rPr>
    </w:lvl>
  </w:abstractNum>
  <w:abstractNum w:abstractNumId="23" w15:restartNumberingAfterBreak="0">
    <w:nsid w:val="43DA4096"/>
    <w:multiLevelType w:val="multilevel"/>
    <w:tmpl w:val="1E66B11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49E34F9E"/>
    <w:multiLevelType w:val="multilevel"/>
    <w:tmpl w:val="30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1B0B01"/>
    <w:multiLevelType w:val="multilevel"/>
    <w:tmpl w:val="95A67D82"/>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2183607"/>
    <w:multiLevelType w:val="hybridMultilevel"/>
    <w:tmpl w:val="BFA0F4EE"/>
    <w:lvl w:ilvl="0" w:tplc="E716DE2C">
      <w:start w:val="1"/>
      <w:numFmt w:val="lowerLetter"/>
      <w:lvlText w:val="%1."/>
      <w:lvlJc w:val="left"/>
      <w:pPr>
        <w:ind w:left="791" w:hanging="821"/>
      </w:pPr>
      <w:rPr>
        <w:rFonts w:ascii="Arial" w:eastAsia="Arial" w:hAnsi="Arial" w:cs="Arial" w:hint="default"/>
        <w:spacing w:val="-5"/>
        <w:w w:val="103"/>
        <w:sz w:val="20"/>
        <w:szCs w:val="20"/>
      </w:rPr>
    </w:lvl>
    <w:lvl w:ilvl="1" w:tplc="C40CBD54">
      <w:numFmt w:val="bullet"/>
      <w:lvlText w:val=""/>
      <w:lvlJc w:val="left"/>
      <w:pPr>
        <w:ind w:left="1271" w:hanging="336"/>
      </w:pPr>
      <w:rPr>
        <w:rFonts w:ascii="Symbol" w:eastAsia="Symbol" w:hAnsi="Symbol" w:cs="Symbol" w:hint="default"/>
        <w:w w:val="103"/>
        <w:sz w:val="20"/>
        <w:szCs w:val="20"/>
      </w:rPr>
    </w:lvl>
    <w:lvl w:ilvl="2" w:tplc="EA008F5E">
      <w:numFmt w:val="bullet"/>
      <w:lvlText w:val="•"/>
      <w:lvlJc w:val="left"/>
      <w:pPr>
        <w:ind w:left="2195" w:hanging="336"/>
      </w:pPr>
      <w:rPr>
        <w:rFonts w:hint="default"/>
      </w:rPr>
    </w:lvl>
    <w:lvl w:ilvl="3" w:tplc="955C71B6">
      <w:numFmt w:val="bullet"/>
      <w:lvlText w:val="•"/>
      <w:lvlJc w:val="left"/>
      <w:pPr>
        <w:ind w:left="3111" w:hanging="336"/>
      </w:pPr>
      <w:rPr>
        <w:rFonts w:hint="default"/>
      </w:rPr>
    </w:lvl>
    <w:lvl w:ilvl="4" w:tplc="DED63BFA">
      <w:numFmt w:val="bullet"/>
      <w:lvlText w:val="•"/>
      <w:lvlJc w:val="left"/>
      <w:pPr>
        <w:ind w:left="4026" w:hanging="336"/>
      </w:pPr>
      <w:rPr>
        <w:rFonts w:hint="default"/>
      </w:rPr>
    </w:lvl>
    <w:lvl w:ilvl="5" w:tplc="4F84CFA2">
      <w:numFmt w:val="bullet"/>
      <w:lvlText w:val="•"/>
      <w:lvlJc w:val="left"/>
      <w:pPr>
        <w:ind w:left="4942" w:hanging="336"/>
      </w:pPr>
      <w:rPr>
        <w:rFonts w:hint="default"/>
      </w:rPr>
    </w:lvl>
    <w:lvl w:ilvl="6" w:tplc="F8F8EF12">
      <w:numFmt w:val="bullet"/>
      <w:lvlText w:val="•"/>
      <w:lvlJc w:val="left"/>
      <w:pPr>
        <w:ind w:left="5857" w:hanging="336"/>
      </w:pPr>
      <w:rPr>
        <w:rFonts w:hint="default"/>
      </w:rPr>
    </w:lvl>
    <w:lvl w:ilvl="7" w:tplc="0B263022">
      <w:numFmt w:val="bullet"/>
      <w:lvlText w:val="•"/>
      <w:lvlJc w:val="left"/>
      <w:pPr>
        <w:ind w:left="6773" w:hanging="336"/>
      </w:pPr>
      <w:rPr>
        <w:rFonts w:hint="default"/>
      </w:rPr>
    </w:lvl>
    <w:lvl w:ilvl="8" w:tplc="E5B03848">
      <w:numFmt w:val="bullet"/>
      <w:lvlText w:val="•"/>
      <w:lvlJc w:val="left"/>
      <w:pPr>
        <w:ind w:left="7688" w:hanging="336"/>
      </w:pPr>
      <w:rPr>
        <w:rFonts w:hint="default"/>
      </w:rPr>
    </w:lvl>
  </w:abstractNum>
  <w:abstractNum w:abstractNumId="27" w15:restartNumberingAfterBreak="0">
    <w:nsid w:val="58CC4345"/>
    <w:multiLevelType w:val="multilevel"/>
    <w:tmpl w:val="F5EE4BF4"/>
    <w:lvl w:ilvl="0">
      <w:start w:val="5"/>
      <w:numFmt w:val="decimal"/>
      <w:lvlText w:val="%1"/>
      <w:lvlJc w:val="left"/>
      <w:pPr>
        <w:ind w:left="1133" w:hanging="343"/>
      </w:pPr>
      <w:rPr>
        <w:rFonts w:hint="default"/>
      </w:rPr>
    </w:lvl>
    <w:lvl w:ilvl="1">
      <w:start w:val="5"/>
      <w:numFmt w:val="decimal"/>
      <w:lvlText w:val="%1.%2."/>
      <w:lvlJc w:val="left"/>
      <w:pPr>
        <w:ind w:left="1133" w:hanging="343"/>
      </w:pPr>
      <w:rPr>
        <w:rFonts w:ascii="Arial" w:eastAsia="Arial" w:hAnsi="Arial" w:cs="Arial" w:hint="default"/>
        <w:b/>
        <w:bCs/>
        <w:spacing w:val="-6"/>
        <w:w w:val="103"/>
        <w:sz w:val="18"/>
        <w:szCs w:val="18"/>
      </w:rPr>
    </w:lvl>
    <w:lvl w:ilvl="2">
      <w:start w:val="1"/>
      <w:numFmt w:val="decimal"/>
      <w:lvlText w:val="%1.%2.%3."/>
      <w:lvlJc w:val="left"/>
      <w:pPr>
        <w:ind w:left="1468" w:hanging="677"/>
      </w:pPr>
      <w:rPr>
        <w:rFonts w:ascii="Arial" w:eastAsia="Arial" w:hAnsi="Arial" w:cs="Arial" w:hint="default"/>
        <w:spacing w:val="-5"/>
        <w:w w:val="103"/>
        <w:sz w:val="20"/>
        <w:szCs w:val="20"/>
      </w:rPr>
    </w:lvl>
    <w:lvl w:ilvl="3">
      <w:numFmt w:val="bullet"/>
      <w:lvlText w:val="•"/>
      <w:lvlJc w:val="left"/>
      <w:pPr>
        <w:ind w:left="3251" w:hanging="677"/>
      </w:pPr>
      <w:rPr>
        <w:rFonts w:hint="default"/>
      </w:rPr>
    </w:lvl>
    <w:lvl w:ilvl="4">
      <w:numFmt w:val="bullet"/>
      <w:lvlText w:val="•"/>
      <w:lvlJc w:val="left"/>
      <w:pPr>
        <w:ind w:left="4146" w:hanging="677"/>
      </w:pPr>
      <w:rPr>
        <w:rFonts w:hint="default"/>
      </w:rPr>
    </w:lvl>
    <w:lvl w:ilvl="5">
      <w:numFmt w:val="bullet"/>
      <w:lvlText w:val="•"/>
      <w:lvlJc w:val="left"/>
      <w:pPr>
        <w:ind w:left="5042" w:hanging="677"/>
      </w:pPr>
      <w:rPr>
        <w:rFonts w:hint="default"/>
      </w:rPr>
    </w:lvl>
    <w:lvl w:ilvl="6">
      <w:numFmt w:val="bullet"/>
      <w:lvlText w:val="•"/>
      <w:lvlJc w:val="left"/>
      <w:pPr>
        <w:ind w:left="5937" w:hanging="677"/>
      </w:pPr>
      <w:rPr>
        <w:rFonts w:hint="default"/>
      </w:rPr>
    </w:lvl>
    <w:lvl w:ilvl="7">
      <w:numFmt w:val="bullet"/>
      <w:lvlText w:val="•"/>
      <w:lvlJc w:val="left"/>
      <w:pPr>
        <w:ind w:left="6833" w:hanging="677"/>
      </w:pPr>
      <w:rPr>
        <w:rFonts w:hint="default"/>
      </w:rPr>
    </w:lvl>
    <w:lvl w:ilvl="8">
      <w:numFmt w:val="bullet"/>
      <w:lvlText w:val="•"/>
      <w:lvlJc w:val="left"/>
      <w:pPr>
        <w:ind w:left="7728" w:hanging="677"/>
      </w:pPr>
      <w:rPr>
        <w:rFonts w:hint="default"/>
      </w:rPr>
    </w:lvl>
  </w:abstractNum>
  <w:abstractNum w:abstractNumId="28" w15:restartNumberingAfterBreak="0">
    <w:nsid w:val="58F56978"/>
    <w:multiLevelType w:val="hybridMultilevel"/>
    <w:tmpl w:val="E760FC1E"/>
    <w:lvl w:ilvl="0" w:tplc="D5162A20">
      <w:start w:val="1"/>
      <w:numFmt w:val="lowerLetter"/>
      <w:lvlText w:val="%1)"/>
      <w:lvlJc w:val="left"/>
      <w:pPr>
        <w:ind w:left="1804" w:hanging="1013"/>
      </w:pPr>
      <w:rPr>
        <w:rFonts w:ascii="Arial" w:eastAsia="Arial" w:hAnsi="Arial" w:cs="Arial" w:hint="default"/>
        <w:w w:val="103"/>
        <w:sz w:val="20"/>
        <w:szCs w:val="20"/>
      </w:rPr>
    </w:lvl>
    <w:lvl w:ilvl="1" w:tplc="58C011CE">
      <w:numFmt w:val="bullet"/>
      <w:lvlText w:val="•"/>
      <w:lvlJc w:val="left"/>
      <w:pPr>
        <w:ind w:left="2572" w:hanging="1013"/>
      </w:pPr>
      <w:rPr>
        <w:rFonts w:hint="default"/>
      </w:rPr>
    </w:lvl>
    <w:lvl w:ilvl="2" w:tplc="87CAEC28">
      <w:numFmt w:val="bullet"/>
      <w:lvlText w:val="•"/>
      <w:lvlJc w:val="left"/>
      <w:pPr>
        <w:ind w:left="3344" w:hanging="1013"/>
      </w:pPr>
      <w:rPr>
        <w:rFonts w:hint="default"/>
      </w:rPr>
    </w:lvl>
    <w:lvl w:ilvl="3" w:tplc="69929F0A">
      <w:numFmt w:val="bullet"/>
      <w:lvlText w:val="•"/>
      <w:lvlJc w:val="left"/>
      <w:pPr>
        <w:ind w:left="4116" w:hanging="1013"/>
      </w:pPr>
      <w:rPr>
        <w:rFonts w:hint="default"/>
      </w:rPr>
    </w:lvl>
    <w:lvl w:ilvl="4" w:tplc="CD968F92">
      <w:numFmt w:val="bullet"/>
      <w:lvlText w:val="•"/>
      <w:lvlJc w:val="left"/>
      <w:pPr>
        <w:ind w:left="4888" w:hanging="1013"/>
      </w:pPr>
      <w:rPr>
        <w:rFonts w:hint="default"/>
      </w:rPr>
    </w:lvl>
    <w:lvl w:ilvl="5" w:tplc="4FDAB146">
      <w:numFmt w:val="bullet"/>
      <w:lvlText w:val="•"/>
      <w:lvlJc w:val="left"/>
      <w:pPr>
        <w:ind w:left="5660" w:hanging="1013"/>
      </w:pPr>
      <w:rPr>
        <w:rFonts w:hint="default"/>
      </w:rPr>
    </w:lvl>
    <w:lvl w:ilvl="6" w:tplc="62B4249C">
      <w:numFmt w:val="bullet"/>
      <w:lvlText w:val="•"/>
      <w:lvlJc w:val="left"/>
      <w:pPr>
        <w:ind w:left="6432" w:hanging="1013"/>
      </w:pPr>
      <w:rPr>
        <w:rFonts w:hint="default"/>
      </w:rPr>
    </w:lvl>
    <w:lvl w:ilvl="7" w:tplc="EA8457EE">
      <w:numFmt w:val="bullet"/>
      <w:lvlText w:val="•"/>
      <w:lvlJc w:val="left"/>
      <w:pPr>
        <w:ind w:left="7204" w:hanging="1013"/>
      </w:pPr>
      <w:rPr>
        <w:rFonts w:hint="default"/>
      </w:rPr>
    </w:lvl>
    <w:lvl w:ilvl="8" w:tplc="D11CD72C">
      <w:numFmt w:val="bullet"/>
      <w:lvlText w:val="•"/>
      <w:lvlJc w:val="left"/>
      <w:pPr>
        <w:ind w:left="7976" w:hanging="1013"/>
      </w:pPr>
      <w:rPr>
        <w:rFonts w:hint="default"/>
      </w:rPr>
    </w:lvl>
  </w:abstractNum>
  <w:abstractNum w:abstractNumId="29" w15:restartNumberingAfterBreak="0">
    <w:nsid w:val="5B453221"/>
    <w:multiLevelType w:val="hybridMultilevel"/>
    <w:tmpl w:val="BF96973C"/>
    <w:lvl w:ilvl="0" w:tplc="591CF0D8">
      <w:start w:val="1"/>
      <w:numFmt w:val="lowerLetter"/>
      <w:lvlText w:val="%1)"/>
      <w:lvlJc w:val="left"/>
      <w:pPr>
        <w:ind w:left="1213" w:hanging="423"/>
      </w:pPr>
      <w:rPr>
        <w:rFonts w:ascii="Arial" w:eastAsia="Arial" w:hAnsi="Arial" w:cs="Arial" w:hint="default"/>
        <w:w w:val="103"/>
        <w:sz w:val="20"/>
        <w:szCs w:val="20"/>
      </w:rPr>
    </w:lvl>
    <w:lvl w:ilvl="1" w:tplc="3F2C0262">
      <w:numFmt w:val="bullet"/>
      <w:lvlText w:val="•"/>
      <w:lvlJc w:val="left"/>
      <w:pPr>
        <w:ind w:left="2050" w:hanging="423"/>
      </w:pPr>
      <w:rPr>
        <w:rFonts w:hint="default"/>
      </w:rPr>
    </w:lvl>
    <w:lvl w:ilvl="2" w:tplc="E210224C">
      <w:numFmt w:val="bullet"/>
      <w:lvlText w:val="•"/>
      <w:lvlJc w:val="left"/>
      <w:pPr>
        <w:ind w:left="2880" w:hanging="423"/>
      </w:pPr>
      <w:rPr>
        <w:rFonts w:hint="default"/>
      </w:rPr>
    </w:lvl>
    <w:lvl w:ilvl="3" w:tplc="02B65020">
      <w:numFmt w:val="bullet"/>
      <w:lvlText w:val="•"/>
      <w:lvlJc w:val="left"/>
      <w:pPr>
        <w:ind w:left="3710" w:hanging="423"/>
      </w:pPr>
      <w:rPr>
        <w:rFonts w:hint="default"/>
      </w:rPr>
    </w:lvl>
    <w:lvl w:ilvl="4" w:tplc="6792C7A8">
      <w:numFmt w:val="bullet"/>
      <w:lvlText w:val="•"/>
      <w:lvlJc w:val="left"/>
      <w:pPr>
        <w:ind w:left="4540" w:hanging="423"/>
      </w:pPr>
      <w:rPr>
        <w:rFonts w:hint="default"/>
      </w:rPr>
    </w:lvl>
    <w:lvl w:ilvl="5" w:tplc="29726014">
      <w:numFmt w:val="bullet"/>
      <w:lvlText w:val="•"/>
      <w:lvlJc w:val="left"/>
      <w:pPr>
        <w:ind w:left="5370" w:hanging="423"/>
      </w:pPr>
      <w:rPr>
        <w:rFonts w:hint="default"/>
      </w:rPr>
    </w:lvl>
    <w:lvl w:ilvl="6" w:tplc="61BCBEE2">
      <w:numFmt w:val="bullet"/>
      <w:lvlText w:val="•"/>
      <w:lvlJc w:val="left"/>
      <w:pPr>
        <w:ind w:left="6200" w:hanging="423"/>
      </w:pPr>
      <w:rPr>
        <w:rFonts w:hint="default"/>
      </w:rPr>
    </w:lvl>
    <w:lvl w:ilvl="7" w:tplc="579A12BC">
      <w:numFmt w:val="bullet"/>
      <w:lvlText w:val="•"/>
      <w:lvlJc w:val="left"/>
      <w:pPr>
        <w:ind w:left="7030" w:hanging="423"/>
      </w:pPr>
      <w:rPr>
        <w:rFonts w:hint="default"/>
      </w:rPr>
    </w:lvl>
    <w:lvl w:ilvl="8" w:tplc="FEA47F70">
      <w:numFmt w:val="bullet"/>
      <w:lvlText w:val="•"/>
      <w:lvlJc w:val="left"/>
      <w:pPr>
        <w:ind w:left="7860" w:hanging="423"/>
      </w:pPr>
      <w:rPr>
        <w:rFonts w:hint="default"/>
      </w:rPr>
    </w:lvl>
  </w:abstractNum>
  <w:abstractNum w:abstractNumId="30" w15:restartNumberingAfterBreak="0">
    <w:nsid w:val="5D1254A4"/>
    <w:multiLevelType w:val="hybridMultilevel"/>
    <w:tmpl w:val="AF7E1E82"/>
    <w:lvl w:ilvl="0" w:tplc="A8E62990">
      <w:numFmt w:val="bullet"/>
      <w:lvlText w:val=""/>
      <w:lvlJc w:val="left"/>
      <w:pPr>
        <w:ind w:left="935" w:hanging="341"/>
      </w:pPr>
      <w:rPr>
        <w:rFonts w:ascii="Symbol" w:eastAsia="Symbol" w:hAnsi="Symbol" w:cs="Symbol" w:hint="default"/>
        <w:w w:val="103"/>
        <w:sz w:val="20"/>
        <w:szCs w:val="20"/>
      </w:rPr>
    </w:lvl>
    <w:lvl w:ilvl="1" w:tplc="DEBEAFC4">
      <w:numFmt w:val="bullet"/>
      <w:lvlText w:val=""/>
      <w:lvlJc w:val="left"/>
      <w:pPr>
        <w:ind w:left="935" w:hanging="144"/>
      </w:pPr>
      <w:rPr>
        <w:rFonts w:ascii="Symbol" w:eastAsia="Symbol" w:hAnsi="Symbol" w:cs="Symbol" w:hint="default"/>
        <w:w w:val="103"/>
        <w:sz w:val="20"/>
        <w:szCs w:val="20"/>
      </w:rPr>
    </w:lvl>
    <w:lvl w:ilvl="2" w:tplc="A484E43C">
      <w:numFmt w:val="bullet"/>
      <w:lvlText w:val="•"/>
      <w:lvlJc w:val="left"/>
      <w:pPr>
        <w:ind w:left="2656" w:hanging="144"/>
      </w:pPr>
      <w:rPr>
        <w:rFonts w:hint="default"/>
      </w:rPr>
    </w:lvl>
    <w:lvl w:ilvl="3" w:tplc="4E1024E8">
      <w:numFmt w:val="bullet"/>
      <w:lvlText w:val="•"/>
      <w:lvlJc w:val="left"/>
      <w:pPr>
        <w:ind w:left="3514" w:hanging="144"/>
      </w:pPr>
      <w:rPr>
        <w:rFonts w:hint="default"/>
      </w:rPr>
    </w:lvl>
    <w:lvl w:ilvl="4" w:tplc="4BEAB886">
      <w:numFmt w:val="bullet"/>
      <w:lvlText w:val="•"/>
      <w:lvlJc w:val="left"/>
      <w:pPr>
        <w:ind w:left="4372" w:hanging="144"/>
      </w:pPr>
      <w:rPr>
        <w:rFonts w:hint="default"/>
      </w:rPr>
    </w:lvl>
    <w:lvl w:ilvl="5" w:tplc="7C20347C">
      <w:numFmt w:val="bullet"/>
      <w:lvlText w:val="•"/>
      <w:lvlJc w:val="left"/>
      <w:pPr>
        <w:ind w:left="5230" w:hanging="144"/>
      </w:pPr>
      <w:rPr>
        <w:rFonts w:hint="default"/>
      </w:rPr>
    </w:lvl>
    <w:lvl w:ilvl="6" w:tplc="DFBE1A38">
      <w:numFmt w:val="bullet"/>
      <w:lvlText w:val="•"/>
      <w:lvlJc w:val="left"/>
      <w:pPr>
        <w:ind w:left="6088" w:hanging="144"/>
      </w:pPr>
      <w:rPr>
        <w:rFonts w:hint="default"/>
      </w:rPr>
    </w:lvl>
    <w:lvl w:ilvl="7" w:tplc="428E9CD6">
      <w:numFmt w:val="bullet"/>
      <w:lvlText w:val="•"/>
      <w:lvlJc w:val="left"/>
      <w:pPr>
        <w:ind w:left="6946" w:hanging="144"/>
      </w:pPr>
      <w:rPr>
        <w:rFonts w:hint="default"/>
      </w:rPr>
    </w:lvl>
    <w:lvl w:ilvl="8" w:tplc="5650A42C">
      <w:numFmt w:val="bullet"/>
      <w:lvlText w:val="•"/>
      <w:lvlJc w:val="left"/>
      <w:pPr>
        <w:ind w:left="7804" w:hanging="144"/>
      </w:pPr>
      <w:rPr>
        <w:rFonts w:hint="default"/>
      </w:rPr>
    </w:lvl>
  </w:abstractNum>
  <w:abstractNum w:abstractNumId="31" w15:restartNumberingAfterBreak="0">
    <w:nsid w:val="5DEB4FEF"/>
    <w:multiLevelType w:val="hybridMultilevel"/>
    <w:tmpl w:val="C43E04C0"/>
    <w:lvl w:ilvl="0" w:tplc="22E2BD74">
      <w:start w:val="1"/>
      <w:numFmt w:val="decimal"/>
      <w:lvlText w:val="%1."/>
      <w:lvlJc w:val="left"/>
      <w:pPr>
        <w:ind w:left="720" w:hanging="360"/>
      </w:pPr>
      <w:rPr>
        <w:rFonts w:hint="default"/>
        <w:sz w:val="26"/>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6223196E"/>
    <w:multiLevelType w:val="multilevel"/>
    <w:tmpl w:val="239694AA"/>
    <w:lvl w:ilvl="0">
      <w:start w:val="5"/>
      <w:numFmt w:val="decimal"/>
      <w:lvlText w:val="%1"/>
      <w:lvlJc w:val="left"/>
      <w:pPr>
        <w:ind w:left="1133" w:hanging="343"/>
      </w:pPr>
      <w:rPr>
        <w:rFonts w:hint="default"/>
      </w:rPr>
    </w:lvl>
    <w:lvl w:ilvl="1">
      <w:start w:val="3"/>
      <w:numFmt w:val="decimal"/>
      <w:lvlText w:val="%1.%2."/>
      <w:lvlJc w:val="left"/>
      <w:pPr>
        <w:ind w:left="1133" w:hanging="343"/>
      </w:pPr>
      <w:rPr>
        <w:rFonts w:ascii="Arial" w:eastAsia="Arial" w:hAnsi="Arial" w:cs="Arial" w:hint="default"/>
        <w:b/>
        <w:bCs/>
        <w:spacing w:val="-6"/>
        <w:w w:val="103"/>
        <w:sz w:val="18"/>
        <w:szCs w:val="18"/>
      </w:rPr>
    </w:lvl>
    <w:lvl w:ilvl="2">
      <w:start w:val="1"/>
      <w:numFmt w:val="decimal"/>
      <w:lvlText w:val="%1.%2.%3."/>
      <w:lvlJc w:val="left"/>
      <w:pPr>
        <w:ind w:left="1468" w:hanging="677"/>
      </w:pPr>
      <w:rPr>
        <w:rFonts w:ascii="Arial" w:eastAsia="Arial" w:hAnsi="Arial" w:cs="Arial" w:hint="default"/>
        <w:spacing w:val="-5"/>
        <w:w w:val="103"/>
        <w:sz w:val="20"/>
        <w:szCs w:val="20"/>
      </w:rPr>
    </w:lvl>
    <w:lvl w:ilvl="3">
      <w:start w:val="2"/>
      <w:numFmt w:val="decimal"/>
      <w:lvlText w:val="%1.%2.%3.%4."/>
      <w:lvlJc w:val="left"/>
      <w:pPr>
        <w:ind w:left="1612" w:hanging="821"/>
      </w:pPr>
      <w:rPr>
        <w:rFonts w:ascii="Arial" w:eastAsia="Arial" w:hAnsi="Arial" w:cs="Arial" w:hint="default"/>
        <w:spacing w:val="-5"/>
        <w:w w:val="103"/>
        <w:sz w:val="20"/>
        <w:szCs w:val="20"/>
      </w:rPr>
    </w:lvl>
    <w:lvl w:ilvl="4">
      <w:numFmt w:val="bullet"/>
      <w:lvlText w:val="•"/>
      <w:lvlJc w:val="left"/>
      <w:pPr>
        <w:ind w:left="3595" w:hanging="821"/>
      </w:pPr>
      <w:rPr>
        <w:rFonts w:hint="default"/>
      </w:rPr>
    </w:lvl>
    <w:lvl w:ilvl="5">
      <w:numFmt w:val="bullet"/>
      <w:lvlText w:val="•"/>
      <w:lvlJc w:val="left"/>
      <w:pPr>
        <w:ind w:left="4582" w:hanging="821"/>
      </w:pPr>
      <w:rPr>
        <w:rFonts w:hint="default"/>
      </w:rPr>
    </w:lvl>
    <w:lvl w:ilvl="6">
      <w:numFmt w:val="bullet"/>
      <w:lvlText w:val="•"/>
      <w:lvlJc w:val="left"/>
      <w:pPr>
        <w:ind w:left="5570" w:hanging="821"/>
      </w:pPr>
      <w:rPr>
        <w:rFonts w:hint="default"/>
      </w:rPr>
    </w:lvl>
    <w:lvl w:ilvl="7">
      <w:numFmt w:val="bullet"/>
      <w:lvlText w:val="•"/>
      <w:lvlJc w:val="left"/>
      <w:pPr>
        <w:ind w:left="6557" w:hanging="821"/>
      </w:pPr>
      <w:rPr>
        <w:rFonts w:hint="default"/>
      </w:rPr>
    </w:lvl>
    <w:lvl w:ilvl="8">
      <w:numFmt w:val="bullet"/>
      <w:lvlText w:val="•"/>
      <w:lvlJc w:val="left"/>
      <w:pPr>
        <w:ind w:left="7545" w:hanging="821"/>
      </w:pPr>
      <w:rPr>
        <w:rFonts w:hint="default"/>
      </w:rPr>
    </w:lvl>
  </w:abstractNum>
  <w:abstractNum w:abstractNumId="33" w15:restartNumberingAfterBreak="0">
    <w:nsid w:val="62B62135"/>
    <w:multiLevelType w:val="multilevel"/>
    <w:tmpl w:val="1E90FAEA"/>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CC51B4"/>
    <w:multiLevelType w:val="hybridMultilevel"/>
    <w:tmpl w:val="4DBA7262"/>
    <w:lvl w:ilvl="0" w:tplc="862496A8">
      <w:numFmt w:val="bullet"/>
      <w:lvlText w:val="-"/>
      <w:lvlJc w:val="left"/>
      <w:pPr>
        <w:ind w:left="1612" w:hanging="821"/>
      </w:pPr>
      <w:rPr>
        <w:rFonts w:ascii="Times New Roman" w:eastAsia="Times New Roman" w:hAnsi="Times New Roman" w:cs="Times New Roman" w:hint="default"/>
        <w:w w:val="103"/>
        <w:sz w:val="20"/>
        <w:szCs w:val="20"/>
      </w:rPr>
    </w:lvl>
    <w:lvl w:ilvl="1" w:tplc="41C231CE">
      <w:numFmt w:val="bullet"/>
      <w:lvlText w:val="•"/>
      <w:lvlJc w:val="left"/>
      <w:pPr>
        <w:ind w:left="2410" w:hanging="821"/>
      </w:pPr>
      <w:rPr>
        <w:rFonts w:hint="default"/>
      </w:rPr>
    </w:lvl>
    <w:lvl w:ilvl="2" w:tplc="14CC53BE">
      <w:numFmt w:val="bullet"/>
      <w:lvlText w:val="•"/>
      <w:lvlJc w:val="left"/>
      <w:pPr>
        <w:ind w:left="3200" w:hanging="821"/>
      </w:pPr>
      <w:rPr>
        <w:rFonts w:hint="default"/>
      </w:rPr>
    </w:lvl>
    <w:lvl w:ilvl="3" w:tplc="F4BEC332">
      <w:numFmt w:val="bullet"/>
      <w:lvlText w:val="•"/>
      <w:lvlJc w:val="left"/>
      <w:pPr>
        <w:ind w:left="3990" w:hanging="821"/>
      </w:pPr>
      <w:rPr>
        <w:rFonts w:hint="default"/>
      </w:rPr>
    </w:lvl>
    <w:lvl w:ilvl="4" w:tplc="EE4ECE26">
      <w:numFmt w:val="bullet"/>
      <w:lvlText w:val="•"/>
      <w:lvlJc w:val="left"/>
      <w:pPr>
        <w:ind w:left="4780" w:hanging="821"/>
      </w:pPr>
      <w:rPr>
        <w:rFonts w:hint="default"/>
      </w:rPr>
    </w:lvl>
    <w:lvl w:ilvl="5" w:tplc="39969330">
      <w:numFmt w:val="bullet"/>
      <w:lvlText w:val="•"/>
      <w:lvlJc w:val="left"/>
      <w:pPr>
        <w:ind w:left="5570" w:hanging="821"/>
      </w:pPr>
      <w:rPr>
        <w:rFonts w:hint="default"/>
      </w:rPr>
    </w:lvl>
    <w:lvl w:ilvl="6" w:tplc="10281FB8">
      <w:numFmt w:val="bullet"/>
      <w:lvlText w:val="•"/>
      <w:lvlJc w:val="left"/>
      <w:pPr>
        <w:ind w:left="6360" w:hanging="821"/>
      </w:pPr>
      <w:rPr>
        <w:rFonts w:hint="default"/>
      </w:rPr>
    </w:lvl>
    <w:lvl w:ilvl="7" w:tplc="3B6CF290">
      <w:numFmt w:val="bullet"/>
      <w:lvlText w:val="•"/>
      <w:lvlJc w:val="left"/>
      <w:pPr>
        <w:ind w:left="7150" w:hanging="821"/>
      </w:pPr>
      <w:rPr>
        <w:rFonts w:hint="default"/>
      </w:rPr>
    </w:lvl>
    <w:lvl w:ilvl="8" w:tplc="05AE4344">
      <w:numFmt w:val="bullet"/>
      <w:lvlText w:val="•"/>
      <w:lvlJc w:val="left"/>
      <w:pPr>
        <w:ind w:left="7940" w:hanging="821"/>
      </w:pPr>
      <w:rPr>
        <w:rFonts w:hint="default"/>
      </w:rPr>
    </w:lvl>
  </w:abstractNum>
  <w:abstractNum w:abstractNumId="35" w15:restartNumberingAfterBreak="0">
    <w:nsid w:val="671C5AF4"/>
    <w:multiLevelType w:val="hybridMultilevel"/>
    <w:tmpl w:val="296687A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6881783A"/>
    <w:multiLevelType w:val="hybridMultilevel"/>
    <w:tmpl w:val="18F6F298"/>
    <w:lvl w:ilvl="0" w:tplc="7722B6F4">
      <w:start w:val="1"/>
      <w:numFmt w:val="bullet"/>
      <w:lvlText w:val="•"/>
      <w:lvlJc w:val="left"/>
      <w:pPr>
        <w:tabs>
          <w:tab w:val="num" w:pos="720"/>
        </w:tabs>
        <w:ind w:left="720" w:hanging="360"/>
      </w:pPr>
      <w:rPr>
        <w:rFonts w:ascii="Arial" w:hAnsi="Arial" w:hint="default"/>
      </w:rPr>
    </w:lvl>
    <w:lvl w:ilvl="1" w:tplc="3898A452" w:tentative="1">
      <w:start w:val="1"/>
      <w:numFmt w:val="bullet"/>
      <w:lvlText w:val="•"/>
      <w:lvlJc w:val="left"/>
      <w:pPr>
        <w:tabs>
          <w:tab w:val="num" w:pos="1440"/>
        </w:tabs>
        <w:ind w:left="1440" w:hanging="360"/>
      </w:pPr>
      <w:rPr>
        <w:rFonts w:ascii="Arial" w:hAnsi="Arial" w:hint="default"/>
      </w:rPr>
    </w:lvl>
    <w:lvl w:ilvl="2" w:tplc="5552B74A" w:tentative="1">
      <w:start w:val="1"/>
      <w:numFmt w:val="bullet"/>
      <w:lvlText w:val="•"/>
      <w:lvlJc w:val="left"/>
      <w:pPr>
        <w:tabs>
          <w:tab w:val="num" w:pos="2160"/>
        </w:tabs>
        <w:ind w:left="2160" w:hanging="360"/>
      </w:pPr>
      <w:rPr>
        <w:rFonts w:ascii="Arial" w:hAnsi="Arial" w:hint="default"/>
      </w:rPr>
    </w:lvl>
    <w:lvl w:ilvl="3" w:tplc="2E48DEDE" w:tentative="1">
      <w:start w:val="1"/>
      <w:numFmt w:val="bullet"/>
      <w:lvlText w:val="•"/>
      <w:lvlJc w:val="left"/>
      <w:pPr>
        <w:tabs>
          <w:tab w:val="num" w:pos="2880"/>
        </w:tabs>
        <w:ind w:left="2880" w:hanging="360"/>
      </w:pPr>
      <w:rPr>
        <w:rFonts w:ascii="Arial" w:hAnsi="Arial" w:hint="default"/>
      </w:rPr>
    </w:lvl>
    <w:lvl w:ilvl="4" w:tplc="785497F0" w:tentative="1">
      <w:start w:val="1"/>
      <w:numFmt w:val="bullet"/>
      <w:lvlText w:val="•"/>
      <w:lvlJc w:val="left"/>
      <w:pPr>
        <w:tabs>
          <w:tab w:val="num" w:pos="3600"/>
        </w:tabs>
        <w:ind w:left="3600" w:hanging="360"/>
      </w:pPr>
      <w:rPr>
        <w:rFonts w:ascii="Arial" w:hAnsi="Arial" w:hint="default"/>
      </w:rPr>
    </w:lvl>
    <w:lvl w:ilvl="5" w:tplc="75ACAAC4" w:tentative="1">
      <w:start w:val="1"/>
      <w:numFmt w:val="bullet"/>
      <w:lvlText w:val="•"/>
      <w:lvlJc w:val="left"/>
      <w:pPr>
        <w:tabs>
          <w:tab w:val="num" w:pos="4320"/>
        </w:tabs>
        <w:ind w:left="4320" w:hanging="360"/>
      </w:pPr>
      <w:rPr>
        <w:rFonts w:ascii="Arial" w:hAnsi="Arial" w:hint="default"/>
      </w:rPr>
    </w:lvl>
    <w:lvl w:ilvl="6" w:tplc="A8B26594" w:tentative="1">
      <w:start w:val="1"/>
      <w:numFmt w:val="bullet"/>
      <w:lvlText w:val="•"/>
      <w:lvlJc w:val="left"/>
      <w:pPr>
        <w:tabs>
          <w:tab w:val="num" w:pos="5040"/>
        </w:tabs>
        <w:ind w:left="5040" w:hanging="360"/>
      </w:pPr>
      <w:rPr>
        <w:rFonts w:ascii="Arial" w:hAnsi="Arial" w:hint="default"/>
      </w:rPr>
    </w:lvl>
    <w:lvl w:ilvl="7" w:tplc="790C2E26" w:tentative="1">
      <w:start w:val="1"/>
      <w:numFmt w:val="bullet"/>
      <w:lvlText w:val="•"/>
      <w:lvlJc w:val="left"/>
      <w:pPr>
        <w:tabs>
          <w:tab w:val="num" w:pos="5760"/>
        </w:tabs>
        <w:ind w:left="5760" w:hanging="360"/>
      </w:pPr>
      <w:rPr>
        <w:rFonts w:ascii="Arial" w:hAnsi="Arial" w:hint="default"/>
      </w:rPr>
    </w:lvl>
    <w:lvl w:ilvl="8" w:tplc="C99ABB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474F37"/>
    <w:multiLevelType w:val="multilevel"/>
    <w:tmpl w:val="C42AFB80"/>
    <w:lvl w:ilvl="0">
      <w:start w:val="2"/>
      <w:numFmt w:val="decimal"/>
      <w:lvlText w:val="%1"/>
      <w:lvlJc w:val="left"/>
      <w:pPr>
        <w:ind w:left="1367" w:hanging="533"/>
      </w:pPr>
      <w:rPr>
        <w:rFonts w:hint="default"/>
      </w:rPr>
    </w:lvl>
    <w:lvl w:ilvl="1">
      <w:start w:val="1"/>
      <w:numFmt w:val="decimal"/>
      <w:lvlText w:val="%1.%2."/>
      <w:lvlJc w:val="left"/>
      <w:pPr>
        <w:ind w:left="1367" w:hanging="533"/>
        <w:jc w:val="right"/>
      </w:pPr>
      <w:rPr>
        <w:rFonts w:ascii="Arial" w:eastAsia="Arial" w:hAnsi="Arial" w:cs="Arial" w:hint="default"/>
        <w:b/>
        <w:bCs/>
        <w:spacing w:val="-5"/>
        <w:w w:val="103"/>
        <w:sz w:val="20"/>
        <w:szCs w:val="20"/>
      </w:rPr>
    </w:lvl>
    <w:lvl w:ilvl="2">
      <w:start w:val="1"/>
      <w:numFmt w:val="decimal"/>
      <w:lvlText w:val="%1.%2.%3."/>
      <w:lvlJc w:val="left"/>
      <w:pPr>
        <w:ind w:left="1501" w:hanging="668"/>
      </w:pPr>
      <w:rPr>
        <w:rFonts w:ascii="Arial" w:eastAsia="Arial" w:hAnsi="Arial" w:cs="Arial" w:hint="default"/>
        <w:b/>
        <w:bCs/>
        <w:spacing w:val="-5"/>
        <w:w w:val="103"/>
        <w:sz w:val="20"/>
        <w:szCs w:val="20"/>
      </w:rPr>
    </w:lvl>
    <w:lvl w:ilvl="3">
      <w:start w:val="1"/>
      <w:numFmt w:val="lowerLetter"/>
      <w:lvlText w:val="%4."/>
      <w:lvlJc w:val="left"/>
      <w:pPr>
        <w:ind w:left="935" w:hanging="341"/>
      </w:pPr>
      <w:rPr>
        <w:rFonts w:ascii="Arial" w:eastAsia="Arial" w:hAnsi="Arial" w:cs="Arial" w:hint="default"/>
        <w:spacing w:val="0"/>
        <w:w w:val="103"/>
        <w:sz w:val="20"/>
        <w:szCs w:val="20"/>
      </w:rPr>
    </w:lvl>
    <w:lvl w:ilvl="4">
      <w:numFmt w:val="bullet"/>
      <w:lvlText w:val="-"/>
      <w:lvlJc w:val="left"/>
      <w:pPr>
        <w:ind w:left="1804" w:hanging="336"/>
      </w:pPr>
      <w:rPr>
        <w:rFonts w:ascii="Arial" w:eastAsia="Arial" w:hAnsi="Arial" w:cs="Arial" w:hint="default"/>
        <w:w w:val="103"/>
        <w:sz w:val="20"/>
        <w:szCs w:val="20"/>
      </w:rPr>
    </w:lvl>
    <w:lvl w:ilvl="5">
      <w:numFmt w:val="bullet"/>
      <w:lvlText w:val="•"/>
      <w:lvlJc w:val="left"/>
      <w:pPr>
        <w:ind w:left="1500" w:hanging="336"/>
      </w:pPr>
      <w:rPr>
        <w:rFonts w:hint="default"/>
      </w:rPr>
    </w:lvl>
    <w:lvl w:ilvl="6">
      <w:numFmt w:val="bullet"/>
      <w:lvlText w:val="•"/>
      <w:lvlJc w:val="left"/>
      <w:pPr>
        <w:ind w:left="1800" w:hanging="336"/>
      </w:pPr>
      <w:rPr>
        <w:rFonts w:hint="default"/>
      </w:rPr>
    </w:lvl>
    <w:lvl w:ilvl="7">
      <w:numFmt w:val="bullet"/>
      <w:lvlText w:val="•"/>
      <w:lvlJc w:val="left"/>
      <w:pPr>
        <w:ind w:left="3730" w:hanging="336"/>
      </w:pPr>
      <w:rPr>
        <w:rFonts w:hint="default"/>
      </w:rPr>
    </w:lvl>
    <w:lvl w:ilvl="8">
      <w:numFmt w:val="bullet"/>
      <w:lvlText w:val="•"/>
      <w:lvlJc w:val="left"/>
      <w:pPr>
        <w:ind w:left="5660" w:hanging="336"/>
      </w:pPr>
      <w:rPr>
        <w:rFonts w:hint="default"/>
      </w:rPr>
    </w:lvl>
  </w:abstractNum>
  <w:abstractNum w:abstractNumId="38" w15:restartNumberingAfterBreak="0">
    <w:nsid w:val="6B5C6D4E"/>
    <w:multiLevelType w:val="multilevel"/>
    <w:tmpl w:val="E28C95D4"/>
    <w:lvl w:ilvl="0">
      <w:start w:val="5"/>
      <w:numFmt w:val="decimal"/>
      <w:lvlText w:val="%1"/>
      <w:lvlJc w:val="left"/>
      <w:pPr>
        <w:ind w:left="1133" w:hanging="343"/>
      </w:pPr>
      <w:rPr>
        <w:rFonts w:hint="default"/>
      </w:rPr>
    </w:lvl>
    <w:lvl w:ilvl="1">
      <w:start w:val="2"/>
      <w:numFmt w:val="decimal"/>
      <w:lvlText w:val="%1.%2."/>
      <w:lvlJc w:val="left"/>
      <w:pPr>
        <w:ind w:left="1133" w:hanging="343"/>
      </w:pPr>
      <w:rPr>
        <w:rFonts w:ascii="Arial" w:eastAsia="Arial" w:hAnsi="Arial" w:cs="Arial" w:hint="default"/>
        <w:b/>
        <w:bCs/>
        <w:spacing w:val="-6"/>
        <w:w w:val="103"/>
        <w:sz w:val="18"/>
        <w:szCs w:val="18"/>
      </w:rPr>
    </w:lvl>
    <w:lvl w:ilvl="2">
      <w:start w:val="1"/>
      <w:numFmt w:val="decimal"/>
      <w:lvlText w:val="%1.%2.%3."/>
      <w:lvlJc w:val="left"/>
      <w:pPr>
        <w:ind w:left="1468" w:hanging="677"/>
      </w:pPr>
      <w:rPr>
        <w:rFonts w:ascii="Arial" w:eastAsia="Arial" w:hAnsi="Arial" w:cs="Arial" w:hint="default"/>
        <w:b/>
        <w:bCs/>
        <w:spacing w:val="-5"/>
        <w:w w:val="103"/>
        <w:sz w:val="20"/>
        <w:szCs w:val="20"/>
      </w:rPr>
    </w:lvl>
    <w:lvl w:ilvl="3">
      <w:numFmt w:val="bullet"/>
      <w:lvlText w:val="•"/>
      <w:lvlJc w:val="left"/>
      <w:pPr>
        <w:ind w:left="3251" w:hanging="677"/>
      </w:pPr>
      <w:rPr>
        <w:rFonts w:hint="default"/>
      </w:rPr>
    </w:lvl>
    <w:lvl w:ilvl="4">
      <w:numFmt w:val="bullet"/>
      <w:lvlText w:val="•"/>
      <w:lvlJc w:val="left"/>
      <w:pPr>
        <w:ind w:left="4146" w:hanging="677"/>
      </w:pPr>
      <w:rPr>
        <w:rFonts w:hint="default"/>
      </w:rPr>
    </w:lvl>
    <w:lvl w:ilvl="5">
      <w:numFmt w:val="bullet"/>
      <w:lvlText w:val="•"/>
      <w:lvlJc w:val="left"/>
      <w:pPr>
        <w:ind w:left="5042" w:hanging="677"/>
      </w:pPr>
      <w:rPr>
        <w:rFonts w:hint="default"/>
      </w:rPr>
    </w:lvl>
    <w:lvl w:ilvl="6">
      <w:numFmt w:val="bullet"/>
      <w:lvlText w:val="•"/>
      <w:lvlJc w:val="left"/>
      <w:pPr>
        <w:ind w:left="5937" w:hanging="677"/>
      </w:pPr>
      <w:rPr>
        <w:rFonts w:hint="default"/>
      </w:rPr>
    </w:lvl>
    <w:lvl w:ilvl="7">
      <w:numFmt w:val="bullet"/>
      <w:lvlText w:val="•"/>
      <w:lvlJc w:val="left"/>
      <w:pPr>
        <w:ind w:left="6833" w:hanging="677"/>
      </w:pPr>
      <w:rPr>
        <w:rFonts w:hint="default"/>
      </w:rPr>
    </w:lvl>
    <w:lvl w:ilvl="8">
      <w:numFmt w:val="bullet"/>
      <w:lvlText w:val="•"/>
      <w:lvlJc w:val="left"/>
      <w:pPr>
        <w:ind w:left="7728" w:hanging="677"/>
      </w:pPr>
      <w:rPr>
        <w:rFonts w:hint="default"/>
      </w:rPr>
    </w:lvl>
  </w:abstractNum>
  <w:abstractNum w:abstractNumId="39" w15:restartNumberingAfterBreak="0">
    <w:nsid w:val="6E935D97"/>
    <w:multiLevelType w:val="multilevel"/>
    <w:tmpl w:val="688C1A00"/>
    <w:lvl w:ilvl="0">
      <w:start w:val="4"/>
      <w:numFmt w:val="decimal"/>
      <w:lvlText w:val="%1."/>
      <w:lvlJc w:val="left"/>
      <w:pPr>
        <w:ind w:left="791" w:hanging="336"/>
      </w:pPr>
      <w:rPr>
        <w:rFonts w:ascii="Arial" w:eastAsia="Arial" w:hAnsi="Arial" w:cs="Arial" w:hint="default"/>
        <w:b/>
        <w:bCs/>
        <w:spacing w:val="-5"/>
        <w:w w:val="103"/>
        <w:sz w:val="20"/>
        <w:szCs w:val="20"/>
      </w:rPr>
    </w:lvl>
    <w:lvl w:ilvl="1">
      <w:start w:val="1"/>
      <w:numFmt w:val="decimal"/>
      <w:lvlText w:val="%1.%2."/>
      <w:lvlJc w:val="left"/>
      <w:pPr>
        <w:ind w:left="1133" w:hanging="343"/>
      </w:pPr>
      <w:rPr>
        <w:rFonts w:ascii="Arial" w:eastAsia="Arial" w:hAnsi="Arial" w:cs="Arial" w:hint="default"/>
        <w:b/>
        <w:bCs/>
        <w:spacing w:val="-6"/>
        <w:w w:val="103"/>
        <w:sz w:val="18"/>
        <w:szCs w:val="18"/>
      </w:rPr>
    </w:lvl>
    <w:lvl w:ilvl="2">
      <w:numFmt w:val="bullet"/>
      <w:lvlText w:val="•"/>
      <w:lvlJc w:val="left"/>
      <w:pPr>
        <w:ind w:left="2071" w:hanging="343"/>
      </w:pPr>
      <w:rPr>
        <w:rFonts w:hint="default"/>
      </w:rPr>
    </w:lvl>
    <w:lvl w:ilvl="3">
      <w:numFmt w:val="bullet"/>
      <w:lvlText w:val="•"/>
      <w:lvlJc w:val="left"/>
      <w:pPr>
        <w:ind w:left="3002" w:hanging="343"/>
      </w:pPr>
      <w:rPr>
        <w:rFonts w:hint="default"/>
      </w:rPr>
    </w:lvl>
    <w:lvl w:ilvl="4">
      <w:numFmt w:val="bullet"/>
      <w:lvlText w:val="•"/>
      <w:lvlJc w:val="left"/>
      <w:pPr>
        <w:ind w:left="3933" w:hanging="343"/>
      </w:pPr>
      <w:rPr>
        <w:rFonts w:hint="default"/>
      </w:rPr>
    </w:lvl>
    <w:lvl w:ilvl="5">
      <w:numFmt w:val="bullet"/>
      <w:lvlText w:val="•"/>
      <w:lvlJc w:val="left"/>
      <w:pPr>
        <w:ind w:left="4864" w:hanging="343"/>
      </w:pPr>
      <w:rPr>
        <w:rFonts w:hint="default"/>
      </w:rPr>
    </w:lvl>
    <w:lvl w:ilvl="6">
      <w:numFmt w:val="bullet"/>
      <w:lvlText w:val="•"/>
      <w:lvlJc w:val="left"/>
      <w:pPr>
        <w:ind w:left="5795" w:hanging="343"/>
      </w:pPr>
      <w:rPr>
        <w:rFonts w:hint="default"/>
      </w:rPr>
    </w:lvl>
    <w:lvl w:ilvl="7">
      <w:numFmt w:val="bullet"/>
      <w:lvlText w:val="•"/>
      <w:lvlJc w:val="left"/>
      <w:pPr>
        <w:ind w:left="6726" w:hanging="343"/>
      </w:pPr>
      <w:rPr>
        <w:rFonts w:hint="default"/>
      </w:rPr>
    </w:lvl>
    <w:lvl w:ilvl="8">
      <w:numFmt w:val="bullet"/>
      <w:lvlText w:val="•"/>
      <w:lvlJc w:val="left"/>
      <w:pPr>
        <w:ind w:left="7657" w:hanging="343"/>
      </w:pPr>
      <w:rPr>
        <w:rFonts w:hint="default"/>
      </w:rPr>
    </w:lvl>
  </w:abstractNum>
  <w:abstractNum w:abstractNumId="40" w15:restartNumberingAfterBreak="0">
    <w:nsid w:val="702B72DC"/>
    <w:multiLevelType w:val="multilevel"/>
    <w:tmpl w:val="300A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1" w15:restartNumberingAfterBreak="0">
    <w:nsid w:val="70DC7108"/>
    <w:multiLevelType w:val="hybridMultilevel"/>
    <w:tmpl w:val="FEAA56F6"/>
    <w:lvl w:ilvl="0" w:tplc="9B243B80">
      <w:numFmt w:val="bullet"/>
      <w:lvlText w:val="-"/>
      <w:lvlJc w:val="left"/>
      <w:pPr>
        <w:ind w:left="1175" w:hanging="341"/>
      </w:pPr>
      <w:rPr>
        <w:rFonts w:ascii="Arial" w:eastAsia="Arial" w:hAnsi="Arial" w:cs="Arial" w:hint="default"/>
        <w:w w:val="103"/>
        <w:sz w:val="20"/>
        <w:szCs w:val="20"/>
      </w:rPr>
    </w:lvl>
    <w:lvl w:ilvl="1" w:tplc="054A3000">
      <w:numFmt w:val="bullet"/>
      <w:lvlText w:val="•"/>
      <w:lvlJc w:val="left"/>
      <w:pPr>
        <w:ind w:left="2014" w:hanging="341"/>
      </w:pPr>
      <w:rPr>
        <w:rFonts w:hint="default"/>
      </w:rPr>
    </w:lvl>
    <w:lvl w:ilvl="2" w:tplc="D638DF78">
      <w:numFmt w:val="bullet"/>
      <w:lvlText w:val="•"/>
      <w:lvlJc w:val="left"/>
      <w:pPr>
        <w:ind w:left="2848" w:hanging="341"/>
      </w:pPr>
      <w:rPr>
        <w:rFonts w:hint="default"/>
      </w:rPr>
    </w:lvl>
    <w:lvl w:ilvl="3" w:tplc="BBB800B8">
      <w:numFmt w:val="bullet"/>
      <w:lvlText w:val="•"/>
      <w:lvlJc w:val="left"/>
      <w:pPr>
        <w:ind w:left="3682" w:hanging="341"/>
      </w:pPr>
      <w:rPr>
        <w:rFonts w:hint="default"/>
      </w:rPr>
    </w:lvl>
    <w:lvl w:ilvl="4" w:tplc="0A14EAA4">
      <w:numFmt w:val="bullet"/>
      <w:lvlText w:val="•"/>
      <w:lvlJc w:val="left"/>
      <w:pPr>
        <w:ind w:left="4516" w:hanging="341"/>
      </w:pPr>
      <w:rPr>
        <w:rFonts w:hint="default"/>
      </w:rPr>
    </w:lvl>
    <w:lvl w:ilvl="5" w:tplc="1320117C">
      <w:numFmt w:val="bullet"/>
      <w:lvlText w:val="•"/>
      <w:lvlJc w:val="left"/>
      <w:pPr>
        <w:ind w:left="5350" w:hanging="341"/>
      </w:pPr>
      <w:rPr>
        <w:rFonts w:hint="default"/>
      </w:rPr>
    </w:lvl>
    <w:lvl w:ilvl="6" w:tplc="49187C0C">
      <w:numFmt w:val="bullet"/>
      <w:lvlText w:val="•"/>
      <w:lvlJc w:val="left"/>
      <w:pPr>
        <w:ind w:left="6184" w:hanging="341"/>
      </w:pPr>
      <w:rPr>
        <w:rFonts w:hint="default"/>
      </w:rPr>
    </w:lvl>
    <w:lvl w:ilvl="7" w:tplc="384E6674">
      <w:numFmt w:val="bullet"/>
      <w:lvlText w:val="•"/>
      <w:lvlJc w:val="left"/>
      <w:pPr>
        <w:ind w:left="7018" w:hanging="341"/>
      </w:pPr>
      <w:rPr>
        <w:rFonts w:hint="default"/>
      </w:rPr>
    </w:lvl>
    <w:lvl w:ilvl="8" w:tplc="EBCC871C">
      <w:numFmt w:val="bullet"/>
      <w:lvlText w:val="•"/>
      <w:lvlJc w:val="left"/>
      <w:pPr>
        <w:ind w:left="7852" w:hanging="341"/>
      </w:pPr>
      <w:rPr>
        <w:rFonts w:hint="default"/>
      </w:rPr>
    </w:lvl>
  </w:abstractNum>
  <w:abstractNum w:abstractNumId="42" w15:restartNumberingAfterBreak="0">
    <w:nsid w:val="776522AF"/>
    <w:multiLevelType w:val="hybridMultilevel"/>
    <w:tmpl w:val="92F41EE2"/>
    <w:lvl w:ilvl="0" w:tplc="3C6C7202">
      <w:numFmt w:val="bullet"/>
      <w:lvlText w:val="-"/>
      <w:lvlJc w:val="left"/>
      <w:pPr>
        <w:ind w:left="1612" w:hanging="821"/>
      </w:pPr>
      <w:rPr>
        <w:rFonts w:ascii="Arial" w:eastAsia="Arial" w:hAnsi="Arial" w:cs="Arial" w:hint="default"/>
        <w:w w:val="103"/>
        <w:sz w:val="20"/>
        <w:szCs w:val="20"/>
      </w:rPr>
    </w:lvl>
    <w:lvl w:ilvl="1" w:tplc="2FB45164">
      <w:numFmt w:val="bullet"/>
      <w:lvlText w:val="•"/>
      <w:lvlJc w:val="left"/>
      <w:pPr>
        <w:ind w:left="2410" w:hanging="821"/>
      </w:pPr>
      <w:rPr>
        <w:rFonts w:hint="default"/>
      </w:rPr>
    </w:lvl>
    <w:lvl w:ilvl="2" w:tplc="D98EC278">
      <w:numFmt w:val="bullet"/>
      <w:lvlText w:val="•"/>
      <w:lvlJc w:val="left"/>
      <w:pPr>
        <w:ind w:left="3200" w:hanging="821"/>
      </w:pPr>
      <w:rPr>
        <w:rFonts w:hint="default"/>
      </w:rPr>
    </w:lvl>
    <w:lvl w:ilvl="3" w:tplc="1A663A88">
      <w:numFmt w:val="bullet"/>
      <w:lvlText w:val="•"/>
      <w:lvlJc w:val="left"/>
      <w:pPr>
        <w:ind w:left="3990" w:hanging="821"/>
      </w:pPr>
      <w:rPr>
        <w:rFonts w:hint="default"/>
      </w:rPr>
    </w:lvl>
    <w:lvl w:ilvl="4" w:tplc="FE8CD8E8">
      <w:numFmt w:val="bullet"/>
      <w:lvlText w:val="•"/>
      <w:lvlJc w:val="left"/>
      <w:pPr>
        <w:ind w:left="4780" w:hanging="821"/>
      </w:pPr>
      <w:rPr>
        <w:rFonts w:hint="default"/>
      </w:rPr>
    </w:lvl>
    <w:lvl w:ilvl="5" w:tplc="CE788370">
      <w:numFmt w:val="bullet"/>
      <w:lvlText w:val="•"/>
      <w:lvlJc w:val="left"/>
      <w:pPr>
        <w:ind w:left="5570" w:hanging="821"/>
      </w:pPr>
      <w:rPr>
        <w:rFonts w:hint="default"/>
      </w:rPr>
    </w:lvl>
    <w:lvl w:ilvl="6" w:tplc="BDE2170A">
      <w:numFmt w:val="bullet"/>
      <w:lvlText w:val="•"/>
      <w:lvlJc w:val="left"/>
      <w:pPr>
        <w:ind w:left="6360" w:hanging="821"/>
      </w:pPr>
      <w:rPr>
        <w:rFonts w:hint="default"/>
      </w:rPr>
    </w:lvl>
    <w:lvl w:ilvl="7" w:tplc="5676755E">
      <w:numFmt w:val="bullet"/>
      <w:lvlText w:val="•"/>
      <w:lvlJc w:val="left"/>
      <w:pPr>
        <w:ind w:left="7150" w:hanging="821"/>
      </w:pPr>
      <w:rPr>
        <w:rFonts w:hint="default"/>
      </w:rPr>
    </w:lvl>
    <w:lvl w:ilvl="8" w:tplc="23A261C0">
      <w:numFmt w:val="bullet"/>
      <w:lvlText w:val="•"/>
      <w:lvlJc w:val="left"/>
      <w:pPr>
        <w:ind w:left="7940" w:hanging="821"/>
      </w:pPr>
      <w:rPr>
        <w:rFonts w:hint="default"/>
      </w:rPr>
    </w:lvl>
  </w:abstractNum>
  <w:abstractNum w:abstractNumId="43" w15:restartNumberingAfterBreak="0">
    <w:nsid w:val="7852213D"/>
    <w:multiLevelType w:val="multilevel"/>
    <w:tmpl w:val="DE5E417C"/>
    <w:lvl w:ilvl="0">
      <w:start w:val="5"/>
      <w:numFmt w:val="decimal"/>
      <w:lvlText w:val="%1"/>
      <w:lvlJc w:val="left"/>
      <w:pPr>
        <w:ind w:left="1324" w:hanging="533"/>
      </w:pPr>
      <w:rPr>
        <w:rFonts w:hint="default"/>
      </w:rPr>
    </w:lvl>
    <w:lvl w:ilvl="1">
      <w:start w:val="4"/>
      <w:numFmt w:val="decimal"/>
      <w:lvlText w:val="%1.%2"/>
      <w:lvlJc w:val="left"/>
      <w:pPr>
        <w:ind w:left="1324" w:hanging="533"/>
      </w:pPr>
      <w:rPr>
        <w:rFonts w:hint="default"/>
      </w:rPr>
    </w:lvl>
    <w:lvl w:ilvl="2">
      <w:start w:val="3"/>
      <w:numFmt w:val="decimal"/>
      <w:lvlText w:val="%1.%2.%3."/>
      <w:lvlJc w:val="left"/>
      <w:pPr>
        <w:ind w:left="1324" w:hanging="533"/>
      </w:pPr>
      <w:rPr>
        <w:rFonts w:ascii="Arial" w:eastAsia="Arial" w:hAnsi="Arial" w:cs="Arial" w:hint="default"/>
        <w:spacing w:val="-5"/>
        <w:w w:val="103"/>
        <w:sz w:val="20"/>
        <w:szCs w:val="20"/>
      </w:rPr>
    </w:lvl>
    <w:lvl w:ilvl="3">
      <w:numFmt w:val="bullet"/>
      <w:lvlText w:val=""/>
      <w:lvlJc w:val="left"/>
      <w:pPr>
        <w:ind w:left="1400" w:hanging="341"/>
      </w:pPr>
      <w:rPr>
        <w:rFonts w:ascii="Symbol" w:eastAsia="Symbol" w:hAnsi="Symbol" w:cs="Symbol" w:hint="default"/>
        <w:w w:val="103"/>
        <w:sz w:val="20"/>
        <w:szCs w:val="20"/>
      </w:rPr>
    </w:lvl>
    <w:lvl w:ilvl="4">
      <w:numFmt w:val="bullet"/>
      <w:lvlText w:val="•"/>
      <w:lvlJc w:val="left"/>
      <w:pPr>
        <w:ind w:left="4106" w:hanging="341"/>
      </w:pPr>
      <w:rPr>
        <w:rFonts w:hint="default"/>
      </w:rPr>
    </w:lvl>
    <w:lvl w:ilvl="5">
      <w:numFmt w:val="bullet"/>
      <w:lvlText w:val="•"/>
      <w:lvlJc w:val="left"/>
      <w:pPr>
        <w:ind w:left="5008" w:hanging="341"/>
      </w:pPr>
      <w:rPr>
        <w:rFonts w:hint="default"/>
      </w:rPr>
    </w:lvl>
    <w:lvl w:ilvl="6">
      <w:numFmt w:val="bullet"/>
      <w:lvlText w:val="•"/>
      <w:lvlJc w:val="left"/>
      <w:pPr>
        <w:ind w:left="5911" w:hanging="341"/>
      </w:pPr>
      <w:rPr>
        <w:rFonts w:hint="default"/>
      </w:rPr>
    </w:lvl>
    <w:lvl w:ilvl="7">
      <w:numFmt w:val="bullet"/>
      <w:lvlText w:val="•"/>
      <w:lvlJc w:val="left"/>
      <w:pPr>
        <w:ind w:left="6813" w:hanging="341"/>
      </w:pPr>
      <w:rPr>
        <w:rFonts w:hint="default"/>
      </w:rPr>
    </w:lvl>
    <w:lvl w:ilvl="8">
      <w:numFmt w:val="bullet"/>
      <w:lvlText w:val="•"/>
      <w:lvlJc w:val="left"/>
      <w:pPr>
        <w:ind w:left="7715" w:hanging="341"/>
      </w:pPr>
      <w:rPr>
        <w:rFonts w:hint="default"/>
      </w:rPr>
    </w:lvl>
  </w:abstractNum>
  <w:abstractNum w:abstractNumId="44" w15:restartNumberingAfterBreak="0">
    <w:nsid w:val="7D126D9D"/>
    <w:multiLevelType w:val="multilevel"/>
    <w:tmpl w:val="B9FEE31A"/>
    <w:lvl w:ilvl="0">
      <w:start w:val="3"/>
      <w:numFmt w:val="decimal"/>
      <w:lvlText w:val="%1"/>
      <w:lvlJc w:val="left"/>
      <w:pPr>
        <w:ind w:left="1324" w:hanging="663"/>
      </w:pPr>
      <w:rPr>
        <w:rFonts w:hint="default"/>
      </w:rPr>
    </w:lvl>
    <w:lvl w:ilvl="1">
      <w:start w:val="1"/>
      <w:numFmt w:val="decimal"/>
      <w:lvlText w:val="%1.%2."/>
      <w:lvlJc w:val="left"/>
      <w:pPr>
        <w:ind w:left="1324" w:hanging="663"/>
        <w:jc w:val="right"/>
      </w:pPr>
      <w:rPr>
        <w:rFonts w:ascii="Arial" w:eastAsia="Arial" w:hAnsi="Arial" w:cs="Arial" w:hint="default"/>
        <w:b/>
        <w:bCs/>
        <w:spacing w:val="-5"/>
        <w:w w:val="103"/>
        <w:sz w:val="20"/>
        <w:szCs w:val="20"/>
      </w:rPr>
    </w:lvl>
    <w:lvl w:ilvl="2">
      <w:numFmt w:val="bullet"/>
      <w:lvlText w:val=""/>
      <w:lvlJc w:val="left"/>
      <w:pPr>
        <w:ind w:left="935" w:hanging="144"/>
      </w:pPr>
      <w:rPr>
        <w:rFonts w:ascii="Symbol" w:eastAsia="Symbol" w:hAnsi="Symbol" w:cs="Symbol" w:hint="default"/>
        <w:w w:val="103"/>
        <w:sz w:val="20"/>
        <w:szCs w:val="20"/>
      </w:rPr>
    </w:lvl>
    <w:lvl w:ilvl="3">
      <w:numFmt w:val="bullet"/>
      <w:lvlText w:val="•"/>
      <w:lvlJc w:val="left"/>
      <w:pPr>
        <w:ind w:left="2345" w:hanging="144"/>
      </w:pPr>
      <w:rPr>
        <w:rFonts w:hint="default"/>
      </w:rPr>
    </w:lvl>
    <w:lvl w:ilvl="4">
      <w:numFmt w:val="bullet"/>
      <w:lvlText w:val="•"/>
      <w:lvlJc w:val="left"/>
      <w:pPr>
        <w:ind w:left="3370" w:hanging="144"/>
      </w:pPr>
      <w:rPr>
        <w:rFonts w:hint="default"/>
      </w:rPr>
    </w:lvl>
    <w:lvl w:ilvl="5">
      <w:numFmt w:val="bullet"/>
      <w:lvlText w:val="•"/>
      <w:lvlJc w:val="left"/>
      <w:pPr>
        <w:ind w:left="4395" w:hanging="144"/>
      </w:pPr>
      <w:rPr>
        <w:rFonts w:hint="default"/>
      </w:rPr>
    </w:lvl>
    <w:lvl w:ilvl="6">
      <w:numFmt w:val="bullet"/>
      <w:lvlText w:val="•"/>
      <w:lvlJc w:val="left"/>
      <w:pPr>
        <w:ind w:left="5420" w:hanging="144"/>
      </w:pPr>
      <w:rPr>
        <w:rFonts w:hint="default"/>
      </w:rPr>
    </w:lvl>
    <w:lvl w:ilvl="7">
      <w:numFmt w:val="bullet"/>
      <w:lvlText w:val="•"/>
      <w:lvlJc w:val="left"/>
      <w:pPr>
        <w:ind w:left="6445" w:hanging="144"/>
      </w:pPr>
      <w:rPr>
        <w:rFonts w:hint="default"/>
      </w:rPr>
    </w:lvl>
    <w:lvl w:ilvl="8">
      <w:numFmt w:val="bullet"/>
      <w:lvlText w:val="•"/>
      <w:lvlJc w:val="left"/>
      <w:pPr>
        <w:ind w:left="7470" w:hanging="144"/>
      </w:pPr>
      <w:rPr>
        <w:rFonts w:hint="default"/>
      </w:rPr>
    </w:lvl>
  </w:abstractNum>
  <w:num w:numId="1">
    <w:abstractNumId w:val="6"/>
  </w:num>
  <w:num w:numId="2">
    <w:abstractNumId w:val="20"/>
  </w:num>
  <w:num w:numId="3">
    <w:abstractNumId w:val="29"/>
  </w:num>
  <w:num w:numId="4">
    <w:abstractNumId w:val="16"/>
  </w:num>
  <w:num w:numId="5">
    <w:abstractNumId w:val="9"/>
  </w:num>
  <w:num w:numId="6">
    <w:abstractNumId w:val="0"/>
  </w:num>
  <w:num w:numId="7">
    <w:abstractNumId w:val="5"/>
  </w:num>
  <w:num w:numId="8">
    <w:abstractNumId w:val="27"/>
  </w:num>
  <w:num w:numId="9">
    <w:abstractNumId w:val="10"/>
  </w:num>
  <w:num w:numId="10">
    <w:abstractNumId w:val="11"/>
  </w:num>
  <w:num w:numId="11">
    <w:abstractNumId w:val="43"/>
  </w:num>
  <w:num w:numId="12">
    <w:abstractNumId w:val="28"/>
  </w:num>
  <w:num w:numId="13">
    <w:abstractNumId w:val="15"/>
  </w:num>
  <w:num w:numId="14">
    <w:abstractNumId w:val="32"/>
  </w:num>
  <w:num w:numId="15">
    <w:abstractNumId w:val="30"/>
  </w:num>
  <w:num w:numId="16">
    <w:abstractNumId w:val="38"/>
  </w:num>
  <w:num w:numId="17">
    <w:abstractNumId w:val="39"/>
  </w:num>
  <w:num w:numId="18">
    <w:abstractNumId w:val="7"/>
  </w:num>
  <w:num w:numId="19">
    <w:abstractNumId w:val="21"/>
  </w:num>
  <w:num w:numId="20">
    <w:abstractNumId w:val="34"/>
  </w:num>
  <w:num w:numId="21">
    <w:abstractNumId w:val="42"/>
  </w:num>
  <w:num w:numId="22">
    <w:abstractNumId w:val="19"/>
  </w:num>
  <w:num w:numId="23">
    <w:abstractNumId w:val="4"/>
  </w:num>
  <w:num w:numId="24">
    <w:abstractNumId w:val="2"/>
  </w:num>
  <w:num w:numId="25">
    <w:abstractNumId w:val="26"/>
  </w:num>
  <w:num w:numId="26">
    <w:abstractNumId w:val="17"/>
  </w:num>
  <w:num w:numId="27">
    <w:abstractNumId w:val="3"/>
  </w:num>
  <w:num w:numId="28">
    <w:abstractNumId w:val="44"/>
  </w:num>
  <w:num w:numId="29">
    <w:abstractNumId w:val="8"/>
  </w:num>
  <w:num w:numId="30">
    <w:abstractNumId w:val="1"/>
  </w:num>
  <w:num w:numId="31">
    <w:abstractNumId w:val="41"/>
  </w:num>
  <w:num w:numId="32">
    <w:abstractNumId w:val="37"/>
  </w:num>
  <w:num w:numId="33">
    <w:abstractNumId w:val="22"/>
  </w:num>
  <w:num w:numId="34">
    <w:abstractNumId w:val="33"/>
  </w:num>
  <w:num w:numId="35">
    <w:abstractNumId w:val="31"/>
  </w:num>
  <w:num w:numId="36">
    <w:abstractNumId w:val="36"/>
  </w:num>
  <w:num w:numId="37">
    <w:abstractNumId w:val="35"/>
  </w:num>
  <w:num w:numId="38">
    <w:abstractNumId w:val="18"/>
  </w:num>
  <w:num w:numId="39">
    <w:abstractNumId w:val="14"/>
  </w:num>
  <w:num w:numId="40">
    <w:abstractNumId w:val="13"/>
  </w:num>
  <w:num w:numId="41">
    <w:abstractNumId w:val="12"/>
  </w:num>
  <w:num w:numId="42">
    <w:abstractNumId w:val="40"/>
  </w:num>
  <w:num w:numId="43">
    <w:abstractNumId w:val="24"/>
  </w:num>
  <w:num w:numId="44">
    <w:abstractNumId w:val="23"/>
  </w:num>
  <w:num w:numId="45">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C89"/>
    <w:rsid w:val="00007133"/>
    <w:rsid w:val="000163F5"/>
    <w:rsid w:val="00020AE2"/>
    <w:rsid w:val="00020BA1"/>
    <w:rsid w:val="0003623C"/>
    <w:rsid w:val="000413C3"/>
    <w:rsid w:val="00050BBB"/>
    <w:rsid w:val="00055137"/>
    <w:rsid w:val="00076BAF"/>
    <w:rsid w:val="0008060F"/>
    <w:rsid w:val="00084515"/>
    <w:rsid w:val="0008464F"/>
    <w:rsid w:val="000856F2"/>
    <w:rsid w:val="000945BE"/>
    <w:rsid w:val="00095E7B"/>
    <w:rsid w:val="0009759A"/>
    <w:rsid w:val="00097F28"/>
    <w:rsid w:val="000A1245"/>
    <w:rsid w:val="000A1807"/>
    <w:rsid w:val="000A6FA3"/>
    <w:rsid w:val="000C0EAD"/>
    <w:rsid w:val="000C1AEA"/>
    <w:rsid w:val="000C2111"/>
    <w:rsid w:val="000D0C5C"/>
    <w:rsid w:val="000D2299"/>
    <w:rsid w:val="000D7056"/>
    <w:rsid w:val="000D7634"/>
    <w:rsid w:val="000E4FEF"/>
    <w:rsid w:val="000E59EB"/>
    <w:rsid w:val="000F01F6"/>
    <w:rsid w:val="000F1474"/>
    <w:rsid w:val="000F6F3F"/>
    <w:rsid w:val="0013563A"/>
    <w:rsid w:val="00142F09"/>
    <w:rsid w:val="001549A4"/>
    <w:rsid w:val="0015554D"/>
    <w:rsid w:val="00171603"/>
    <w:rsid w:val="001723CB"/>
    <w:rsid w:val="0018122D"/>
    <w:rsid w:val="00196F09"/>
    <w:rsid w:val="001A2FA2"/>
    <w:rsid w:val="001A35B0"/>
    <w:rsid w:val="001B6F43"/>
    <w:rsid w:val="001C1AB4"/>
    <w:rsid w:val="001C2D36"/>
    <w:rsid w:val="001E531A"/>
    <w:rsid w:val="001F43E3"/>
    <w:rsid w:val="001F4ECC"/>
    <w:rsid w:val="00200C92"/>
    <w:rsid w:val="00216C0A"/>
    <w:rsid w:val="00226340"/>
    <w:rsid w:val="0023033F"/>
    <w:rsid w:val="00233B92"/>
    <w:rsid w:val="0023430D"/>
    <w:rsid w:val="00244ADC"/>
    <w:rsid w:val="00247C96"/>
    <w:rsid w:val="00250D9F"/>
    <w:rsid w:val="002517FA"/>
    <w:rsid w:val="00257B20"/>
    <w:rsid w:val="00260D0D"/>
    <w:rsid w:val="00274F06"/>
    <w:rsid w:val="00280165"/>
    <w:rsid w:val="0028023C"/>
    <w:rsid w:val="002828D1"/>
    <w:rsid w:val="00284C04"/>
    <w:rsid w:val="00291A7E"/>
    <w:rsid w:val="00291D4E"/>
    <w:rsid w:val="0029330C"/>
    <w:rsid w:val="002A0EF5"/>
    <w:rsid w:val="002A300F"/>
    <w:rsid w:val="002E0CAC"/>
    <w:rsid w:val="002E0D73"/>
    <w:rsid w:val="002E10E6"/>
    <w:rsid w:val="003033B7"/>
    <w:rsid w:val="00305226"/>
    <w:rsid w:val="00311269"/>
    <w:rsid w:val="00315227"/>
    <w:rsid w:val="00324985"/>
    <w:rsid w:val="00330BA9"/>
    <w:rsid w:val="00337F21"/>
    <w:rsid w:val="00353382"/>
    <w:rsid w:val="00370360"/>
    <w:rsid w:val="00376058"/>
    <w:rsid w:val="00394DEC"/>
    <w:rsid w:val="003A0947"/>
    <w:rsid w:val="003A230E"/>
    <w:rsid w:val="003B4C9E"/>
    <w:rsid w:val="003B57FD"/>
    <w:rsid w:val="003C24EB"/>
    <w:rsid w:val="003C6E73"/>
    <w:rsid w:val="003D789A"/>
    <w:rsid w:val="003E27A1"/>
    <w:rsid w:val="003F23F6"/>
    <w:rsid w:val="003F5982"/>
    <w:rsid w:val="00405E1B"/>
    <w:rsid w:val="004150D6"/>
    <w:rsid w:val="00423661"/>
    <w:rsid w:val="00443DCF"/>
    <w:rsid w:val="00450740"/>
    <w:rsid w:val="00452CB0"/>
    <w:rsid w:val="00460A08"/>
    <w:rsid w:val="00464D20"/>
    <w:rsid w:val="00466710"/>
    <w:rsid w:val="00466A53"/>
    <w:rsid w:val="00473DC3"/>
    <w:rsid w:val="00474775"/>
    <w:rsid w:val="00481EE3"/>
    <w:rsid w:val="00484FC2"/>
    <w:rsid w:val="00493650"/>
    <w:rsid w:val="004A051F"/>
    <w:rsid w:val="004A0618"/>
    <w:rsid w:val="004A61F6"/>
    <w:rsid w:val="004B32C1"/>
    <w:rsid w:val="004C2A4F"/>
    <w:rsid w:val="004E35CF"/>
    <w:rsid w:val="004F14CD"/>
    <w:rsid w:val="005009DA"/>
    <w:rsid w:val="00504DF1"/>
    <w:rsid w:val="00513445"/>
    <w:rsid w:val="005247ED"/>
    <w:rsid w:val="00526FC8"/>
    <w:rsid w:val="00530ABA"/>
    <w:rsid w:val="00530EEC"/>
    <w:rsid w:val="00534510"/>
    <w:rsid w:val="005477BF"/>
    <w:rsid w:val="00551BB3"/>
    <w:rsid w:val="0056165B"/>
    <w:rsid w:val="00561767"/>
    <w:rsid w:val="0058476D"/>
    <w:rsid w:val="00584B2D"/>
    <w:rsid w:val="005A1801"/>
    <w:rsid w:val="005A3C23"/>
    <w:rsid w:val="005B4137"/>
    <w:rsid w:val="005B7CB0"/>
    <w:rsid w:val="005C5218"/>
    <w:rsid w:val="005E3E5E"/>
    <w:rsid w:val="005E5C05"/>
    <w:rsid w:val="0060001A"/>
    <w:rsid w:val="00600A86"/>
    <w:rsid w:val="00603442"/>
    <w:rsid w:val="0060556F"/>
    <w:rsid w:val="006068B2"/>
    <w:rsid w:val="00612858"/>
    <w:rsid w:val="00613E45"/>
    <w:rsid w:val="00617A2F"/>
    <w:rsid w:val="00620D54"/>
    <w:rsid w:val="00652872"/>
    <w:rsid w:val="00653317"/>
    <w:rsid w:val="0065558D"/>
    <w:rsid w:val="00656D13"/>
    <w:rsid w:val="0066339D"/>
    <w:rsid w:val="00670E90"/>
    <w:rsid w:val="00681016"/>
    <w:rsid w:val="00681C7A"/>
    <w:rsid w:val="00684E1F"/>
    <w:rsid w:val="00691FDA"/>
    <w:rsid w:val="006954E0"/>
    <w:rsid w:val="006A345A"/>
    <w:rsid w:val="006A6725"/>
    <w:rsid w:val="006B47B4"/>
    <w:rsid w:val="006B5649"/>
    <w:rsid w:val="006C6EA7"/>
    <w:rsid w:val="006E02F8"/>
    <w:rsid w:val="006E2B6F"/>
    <w:rsid w:val="006E7C8F"/>
    <w:rsid w:val="006F7B12"/>
    <w:rsid w:val="00712080"/>
    <w:rsid w:val="00712114"/>
    <w:rsid w:val="00714665"/>
    <w:rsid w:val="00743EB9"/>
    <w:rsid w:val="007441F3"/>
    <w:rsid w:val="007541F1"/>
    <w:rsid w:val="00761760"/>
    <w:rsid w:val="00764B7E"/>
    <w:rsid w:val="00771F17"/>
    <w:rsid w:val="007810DC"/>
    <w:rsid w:val="00783AD7"/>
    <w:rsid w:val="00784006"/>
    <w:rsid w:val="0079325B"/>
    <w:rsid w:val="00794C1D"/>
    <w:rsid w:val="0079712C"/>
    <w:rsid w:val="007A2B07"/>
    <w:rsid w:val="007A3D45"/>
    <w:rsid w:val="007A78B9"/>
    <w:rsid w:val="007B3235"/>
    <w:rsid w:val="007B6343"/>
    <w:rsid w:val="007B63B4"/>
    <w:rsid w:val="007D1612"/>
    <w:rsid w:val="007D4326"/>
    <w:rsid w:val="007E1B1A"/>
    <w:rsid w:val="007E7A94"/>
    <w:rsid w:val="007F1A36"/>
    <w:rsid w:val="007F60C1"/>
    <w:rsid w:val="00807BAD"/>
    <w:rsid w:val="00807CCB"/>
    <w:rsid w:val="008229B6"/>
    <w:rsid w:val="00833111"/>
    <w:rsid w:val="008445FE"/>
    <w:rsid w:val="0084687A"/>
    <w:rsid w:val="00847EA4"/>
    <w:rsid w:val="008505BB"/>
    <w:rsid w:val="00850AB2"/>
    <w:rsid w:val="00853D57"/>
    <w:rsid w:val="00854396"/>
    <w:rsid w:val="00861BE1"/>
    <w:rsid w:val="00861E56"/>
    <w:rsid w:val="008755C8"/>
    <w:rsid w:val="008812D8"/>
    <w:rsid w:val="00893D19"/>
    <w:rsid w:val="008A145B"/>
    <w:rsid w:val="008B3EF7"/>
    <w:rsid w:val="008C08D4"/>
    <w:rsid w:val="008C1468"/>
    <w:rsid w:val="008C26D0"/>
    <w:rsid w:val="008D2E85"/>
    <w:rsid w:val="008D5AB0"/>
    <w:rsid w:val="009035EC"/>
    <w:rsid w:val="00907FC5"/>
    <w:rsid w:val="009104A1"/>
    <w:rsid w:val="00926AA0"/>
    <w:rsid w:val="009431E2"/>
    <w:rsid w:val="0094703D"/>
    <w:rsid w:val="00951B1E"/>
    <w:rsid w:val="00952E38"/>
    <w:rsid w:val="0095471E"/>
    <w:rsid w:val="009630A3"/>
    <w:rsid w:val="00966CA8"/>
    <w:rsid w:val="00973771"/>
    <w:rsid w:val="00977E6D"/>
    <w:rsid w:val="00983006"/>
    <w:rsid w:val="00986E43"/>
    <w:rsid w:val="00993009"/>
    <w:rsid w:val="009A2199"/>
    <w:rsid w:val="009B292A"/>
    <w:rsid w:val="009B2CCA"/>
    <w:rsid w:val="009C10BD"/>
    <w:rsid w:val="009C14D3"/>
    <w:rsid w:val="009C4162"/>
    <w:rsid w:val="009C7595"/>
    <w:rsid w:val="009C77AF"/>
    <w:rsid w:val="009C785F"/>
    <w:rsid w:val="009D4D53"/>
    <w:rsid w:val="009D5C9A"/>
    <w:rsid w:val="009D6B78"/>
    <w:rsid w:val="009E1CFB"/>
    <w:rsid w:val="009E3B7F"/>
    <w:rsid w:val="009F1508"/>
    <w:rsid w:val="009F3535"/>
    <w:rsid w:val="009F6218"/>
    <w:rsid w:val="00A0192D"/>
    <w:rsid w:val="00A12840"/>
    <w:rsid w:val="00A2123E"/>
    <w:rsid w:val="00A21C6A"/>
    <w:rsid w:val="00A2430B"/>
    <w:rsid w:val="00A31309"/>
    <w:rsid w:val="00A32FD1"/>
    <w:rsid w:val="00A3333D"/>
    <w:rsid w:val="00A43545"/>
    <w:rsid w:val="00A828B4"/>
    <w:rsid w:val="00AA0483"/>
    <w:rsid w:val="00AA4D96"/>
    <w:rsid w:val="00AA6D69"/>
    <w:rsid w:val="00AB458C"/>
    <w:rsid w:val="00AB5B6E"/>
    <w:rsid w:val="00AD30BC"/>
    <w:rsid w:val="00AE5D5C"/>
    <w:rsid w:val="00AF6045"/>
    <w:rsid w:val="00AF6BB5"/>
    <w:rsid w:val="00AF71C0"/>
    <w:rsid w:val="00B022E9"/>
    <w:rsid w:val="00B0378F"/>
    <w:rsid w:val="00B05F47"/>
    <w:rsid w:val="00B06D86"/>
    <w:rsid w:val="00B11D87"/>
    <w:rsid w:val="00B13E31"/>
    <w:rsid w:val="00B148C9"/>
    <w:rsid w:val="00B160B3"/>
    <w:rsid w:val="00B17B41"/>
    <w:rsid w:val="00B21FB8"/>
    <w:rsid w:val="00B22DA8"/>
    <w:rsid w:val="00B24E4E"/>
    <w:rsid w:val="00B33230"/>
    <w:rsid w:val="00B47D0A"/>
    <w:rsid w:val="00B50DFC"/>
    <w:rsid w:val="00B51AA1"/>
    <w:rsid w:val="00B53AE6"/>
    <w:rsid w:val="00B7212B"/>
    <w:rsid w:val="00B94EB2"/>
    <w:rsid w:val="00BA3708"/>
    <w:rsid w:val="00BB22BC"/>
    <w:rsid w:val="00BB2811"/>
    <w:rsid w:val="00BD1390"/>
    <w:rsid w:val="00BD20FE"/>
    <w:rsid w:val="00BD5634"/>
    <w:rsid w:val="00BE0ABA"/>
    <w:rsid w:val="00BE1D7B"/>
    <w:rsid w:val="00BE434E"/>
    <w:rsid w:val="00BE4A26"/>
    <w:rsid w:val="00BF025C"/>
    <w:rsid w:val="00BF13C9"/>
    <w:rsid w:val="00BF4B4A"/>
    <w:rsid w:val="00BF510E"/>
    <w:rsid w:val="00C042BF"/>
    <w:rsid w:val="00C076C9"/>
    <w:rsid w:val="00C10DA3"/>
    <w:rsid w:val="00C132A9"/>
    <w:rsid w:val="00C13EE5"/>
    <w:rsid w:val="00C14E1F"/>
    <w:rsid w:val="00C211F3"/>
    <w:rsid w:val="00C24DE1"/>
    <w:rsid w:val="00C253CF"/>
    <w:rsid w:val="00C30A57"/>
    <w:rsid w:val="00C3109D"/>
    <w:rsid w:val="00C311B3"/>
    <w:rsid w:val="00C35B3F"/>
    <w:rsid w:val="00C368C2"/>
    <w:rsid w:val="00C60AC8"/>
    <w:rsid w:val="00C611E4"/>
    <w:rsid w:val="00C61D88"/>
    <w:rsid w:val="00C6296C"/>
    <w:rsid w:val="00C63125"/>
    <w:rsid w:val="00C645F3"/>
    <w:rsid w:val="00C646F2"/>
    <w:rsid w:val="00C6664C"/>
    <w:rsid w:val="00C71A0D"/>
    <w:rsid w:val="00C73990"/>
    <w:rsid w:val="00C745CF"/>
    <w:rsid w:val="00C9157E"/>
    <w:rsid w:val="00C93BBA"/>
    <w:rsid w:val="00C94375"/>
    <w:rsid w:val="00CA7880"/>
    <w:rsid w:val="00CB1E54"/>
    <w:rsid w:val="00CC25CB"/>
    <w:rsid w:val="00CC4F5E"/>
    <w:rsid w:val="00CC7591"/>
    <w:rsid w:val="00CE03DB"/>
    <w:rsid w:val="00CE1FF8"/>
    <w:rsid w:val="00CE3C89"/>
    <w:rsid w:val="00CE7CD3"/>
    <w:rsid w:val="00D24B30"/>
    <w:rsid w:val="00D33445"/>
    <w:rsid w:val="00D50A32"/>
    <w:rsid w:val="00D53BD9"/>
    <w:rsid w:val="00D53F09"/>
    <w:rsid w:val="00D6406B"/>
    <w:rsid w:val="00D73EC2"/>
    <w:rsid w:val="00D761F9"/>
    <w:rsid w:val="00D823E7"/>
    <w:rsid w:val="00D83E6A"/>
    <w:rsid w:val="00D9266B"/>
    <w:rsid w:val="00D9329E"/>
    <w:rsid w:val="00D93586"/>
    <w:rsid w:val="00DA007D"/>
    <w:rsid w:val="00DA7ED6"/>
    <w:rsid w:val="00DB3BD7"/>
    <w:rsid w:val="00DB419C"/>
    <w:rsid w:val="00DB55CC"/>
    <w:rsid w:val="00DB6379"/>
    <w:rsid w:val="00DD32CA"/>
    <w:rsid w:val="00DD7D06"/>
    <w:rsid w:val="00DE38B9"/>
    <w:rsid w:val="00DF4888"/>
    <w:rsid w:val="00DF60CF"/>
    <w:rsid w:val="00E01A59"/>
    <w:rsid w:val="00E171A3"/>
    <w:rsid w:val="00E333A6"/>
    <w:rsid w:val="00E36E0F"/>
    <w:rsid w:val="00E70447"/>
    <w:rsid w:val="00E71462"/>
    <w:rsid w:val="00E72899"/>
    <w:rsid w:val="00E806F6"/>
    <w:rsid w:val="00E826F3"/>
    <w:rsid w:val="00E944DA"/>
    <w:rsid w:val="00EA3371"/>
    <w:rsid w:val="00EA58FC"/>
    <w:rsid w:val="00EC3E1C"/>
    <w:rsid w:val="00ED0909"/>
    <w:rsid w:val="00ED17BE"/>
    <w:rsid w:val="00ED47C2"/>
    <w:rsid w:val="00ED4EBE"/>
    <w:rsid w:val="00EF07C6"/>
    <w:rsid w:val="00EF3E13"/>
    <w:rsid w:val="00F03655"/>
    <w:rsid w:val="00F14DB3"/>
    <w:rsid w:val="00F27312"/>
    <w:rsid w:val="00F32E7F"/>
    <w:rsid w:val="00F561E2"/>
    <w:rsid w:val="00F7692E"/>
    <w:rsid w:val="00F769F8"/>
    <w:rsid w:val="00F9030C"/>
    <w:rsid w:val="00FA5AB7"/>
    <w:rsid w:val="00FB111D"/>
    <w:rsid w:val="00FB2362"/>
    <w:rsid w:val="00FB6534"/>
    <w:rsid w:val="00FB7A09"/>
    <w:rsid w:val="00FD2E0F"/>
    <w:rsid w:val="00FD33D6"/>
    <w:rsid w:val="00FD4E4F"/>
    <w:rsid w:val="00FD6AED"/>
    <w:rsid w:val="00FE2064"/>
    <w:rsid w:val="00FF0553"/>
    <w:rsid w:val="00FF425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3BEDE"/>
  <w15:docId w15:val="{286147B5-8853-4AD9-AC16-D7545693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spacing w:before="229"/>
      <w:ind w:right="1167"/>
      <w:jc w:val="center"/>
      <w:outlineLvl w:val="0"/>
    </w:pPr>
    <w:rPr>
      <w:b/>
      <w:bCs/>
      <w:sz w:val="26"/>
      <w:szCs w:val="26"/>
    </w:rPr>
  </w:style>
  <w:style w:type="paragraph" w:styleId="Ttulo2">
    <w:name w:val="heading 2"/>
    <w:basedOn w:val="Normal"/>
    <w:uiPriority w:val="1"/>
    <w:qFormat/>
    <w:pPr>
      <w:spacing w:before="93"/>
      <w:ind w:left="1551" w:hanging="533"/>
      <w:outlineLvl w:val="1"/>
    </w:pPr>
    <w:rPr>
      <w:b/>
      <w:bCs/>
    </w:rPr>
  </w:style>
  <w:style w:type="paragraph" w:styleId="Ttulo3">
    <w:name w:val="heading 3"/>
    <w:basedOn w:val="Normal"/>
    <w:uiPriority w:val="1"/>
    <w:qFormat/>
    <w:pPr>
      <w:ind w:left="4484" w:hanging="533"/>
      <w:outlineLvl w:val="2"/>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935" w:hanging="336"/>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826F3"/>
    <w:pPr>
      <w:tabs>
        <w:tab w:val="center" w:pos="4419"/>
        <w:tab w:val="right" w:pos="8838"/>
      </w:tabs>
    </w:pPr>
  </w:style>
  <w:style w:type="character" w:customStyle="1" w:styleId="EncabezadoCar">
    <w:name w:val="Encabezado Car"/>
    <w:basedOn w:val="Fuentedeprrafopredeter"/>
    <w:link w:val="Encabezado"/>
    <w:uiPriority w:val="99"/>
    <w:rsid w:val="00E826F3"/>
    <w:rPr>
      <w:rFonts w:ascii="Arial" w:eastAsia="Arial" w:hAnsi="Arial" w:cs="Arial"/>
    </w:rPr>
  </w:style>
  <w:style w:type="paragraph" w:styleId="Piedepgina">
    <w:name w:val="footer"/>
    <w:basedOn w:val="Normal"/>
    <w:link w:val="PiedepginaCar"/>
    <w:uiPriority w:val="99"/>
    <w:unhideWhenUsed/>
    <w:rsid w:val="00E826F3"/>
    <w:pPr>
      <w:tabs>
        <w:tab w:val="center" w:pos="4419"/>
        <w:tab w:val="right" w:pos="8838"/>
      </w:tabs>
    </w:pPr>
  </w:style>
  <w:style w:type="character" w:customStyle="1" w:styleId="PiedepginaCar">
    <w:name w:val="Pie de página Car"/>
    <w:basedOn w:val="Fuentedeprrafopredeter"/>
    <w:link w:val="Piedepgina"/>
    <w:uiPriority w:val="99"/>
    <w:rsid w:val="00E826F3"/>
    <w:rPr>
      <w:rFonts w:ascii="Arial" w:eastAsia="Arial" w:hAnsi="Arial" w:cs="Arial"/>
    </w:rPr>
  </w:style>
  <w:style w:type="paragraph" w:styleId="Textodeglobo">
    <w:name w:val="Balloon Text"/>
    <w:basedOn w:val="Normal"/>
    <w:link w:val="TextodegloboCar"/>
    <w:uiPriority w:val="99"/>
    <w:semiHidden/>
    <w:unhideWhenUsed/>
    <w:rsid w:val="00926AA0"/>
    <w:rPr>
      <w:rFonts w:ascii="Tahoma" w:hAnsi="Tahoma" w:cs="Tahoma"/>
      <w:sz w:val="16"/>
      <w:szCs w:val="16"/>
    </w:rPr>
  </w:style>
  <w:style w:type="character" w:customStyle="1" w:styleId="TextodegloboCar">
    <w:name w:val="Texto de globo Car"/>
    <w:basedOn w:val="Fuentedeprrafopredeter"/>
    <w:link w:val="Textodeglobo"/>
    <w:uiPriority w:val="99"/>
    <w:semiHidden/>
    <w:rsid w:val="00926AA0"/>
    <w:rPr>
      <w:rFonts w:ascii="Tahoma" w:eastAsia="Arial" w:hAnsi="Tahoma" w:cs="Tahoma"/>
      <w:sz w:val="16"/>
      <w:szCs w:val="16"/>
    </w:rPr>
  </w:style>
  <w:style w:type="paragraph" w:styleId="ndice1">
    <w:name w:val="index 1"/>
    <w:basedOn w:val="Normal"/>
    <w:next w:val="Normal"/>
    <w:autoRedefine/>
    <w:uiPriority w:val="99"/>
    <w:unhideWhenUsed/>
    <w:rsid w:val="00E36E0F"/>
    <w:pPr>
      <w:ind w:left="220" w:hanging="220"/>
    </w:pPr>
    <w:rPr>
      <w:rFonts w:asciiTheme="minorHAnsi" w:hAnsiTheme="minorHAnsi" w:cstheme="minorHAnsi"/>
      <w:sz w:val="20"/>
      <w:szCs w:val="20"/>
    </w:rPr>
  </w:style>
  <w:style w:type="paragraph" w:styleId="ndice2">
    <w:name w:val="index 2"/>
    <w:basedOn w:val="Normal"/>
    <w:next w:val="Normal"/>
    <w:autoRedefine/>
    <w:uiPriority w:val="99"/>
    <w:unhideWhenUsed/>
    <w:rsid w:val="00E36E0F"/>
    <w:pPr>
      <w:ind w:left="440" w:hanging="220"/>
    </w:pPr>
    <w:rPr>
      <w:rFonts w:asciiTheme="minorHAnsi" w:hAnsiTheme="minorHAnsi" w:cstheme="minorHAnsi"/>
      <w:sz w:val="20"/>
      <w:szCs w:val="20"/>
    </w:rPr>
  </w:style>
  <w:style w:type="paragraph" w:styleId="ndice3">
    <w:name w:val="index 3"/>
    <w:basedOn w:val="Normal"/>
    <w:next w:val="Normal"/>
    <w:autoRedefine/>
    <w:uiPriority w:val="99"/>
    <w:unhideWhenUsed/>
    <w:rsid w:val="00E36E0F"/>
    <w:pPr>
      <w:ind w:left="660" w:hanging="220"/>
    </w:pPr>
    <w:rPr>
      <w:rFonts w:asciiTheme="minorHAnsi" w:hAnsiTheme="minorHAnsi" w:cstheme="minorHAnsi"/>
      <w:sz w:val="20"/>
      <w:szCs w:val="20"/>
    </w:rPr>
  </w:style>
  <w:style w:type="paragraph" w:styleId="ndice4">
    <w:name w:val="index 4"/>
    <w:basedOn w:val="Normal"/>
    <w:next w:val="Normal"/>
    <w:autoRedefine/>
    <w:uiPriority w:val="99"/>
    <w:unhideWhenUsed/>
    <w:rsid w:val="00E36E0F"/>
    <w:pPr>
      <w:ind w:left="880" w:hanging="220"/>
    </w:pPr>
    <w:rPr>
      <w:rFonts w:asciiTheme="minorHAnsi" w:hAnsiTheme="minorHAnsi" w:cstheme="minorHAnsi"/>
      <w:sz w:val="20"/>
      <w:szCs w:val="20"/>
    </w:rPr>
  </w:style>
  <w:style w:type="paragraph" w:styleId="ndice5">
    <w:name w:val="index 5"/>
    <w:basedOn w:val="Normal"/>
    <w:next w:val="Normal"/>
    <w:autoRedefine/>
    <w:uiPriority w:val="99"/>
    <w:unhideWhenUsed/>
    <w:rsid w:val="00E36E0F"/>
    <w:pPr>
      <w:ind w:left="1100" w:hanging="220"/>
    </w:pPr>
    <w:rPr>
      <w:rFonts w:asciiTheme="minorHAnsi" w:hAnsiTheme="minorHAnsi" w:cstheme="minorHAnsi"/>
      <w:sz w:val="20"/>
      <w:szCs w:val="20"/>
    </w:rPr>
  </w:style>
  <w:style w:type="paragraph" w:styleId="ndice6">
    <w:name w:val="index 6"/>
    <w:basedOn w:val="Normal"/>
    <w:next w:val="Normal"/>
    <w:autoRedefine/>
    <w:uiPriority w:val="99"/>
    <w:unhideWhenUsed/>
    <w:rsid w:val="00E36E0F"/>
    <w:pPr>
      <w:ind w:left="1320" w:hanging="220"/>
    </w:pPr>
    <w:rPr>
      <w:rFonts w:asciiTheme="minorHAnsi" w:hAnsiTheme="minorHAnsi" w:cstheme="minorHAnsi"/>
      <w:sz w:val="20"/>
      <w:szCs w:val="20"/>
    </w:rPr>
  </w:style>
  <w:style w:type="paragraph" w:styleId="ndice7">
    <w:name w:val="index 7"/>
    <w:basedOn w:val="Normal"/>
    <w:next w:val="Normal"/>
    <w:autoRedefine/>
    <w:uiPriority w:val="99"/>
    <w:unhideWhenUsed/>
    <w:rsid w:val="00E36E0F"/>
    <w:pPr>
      <w:ind w:left="1540" w:hanging="220"/>
    </w:pPr>
    <w:rPr>
      <w:rFonts w:asciiTheme="minorHAnsi" w:hAnsiTheme="minorHAnsi" w:cstheme="minorHAnsi"/>
      <w:sz w:val="20"/>
      <w:szCs w:val="20"/>
    </w:rPr>
  </w:style>
  <w:style w:type="paragraph" w:styleId="ndice8">
    <w:name w:val="index 8"/>
    <w:basedOn w:val="Normal"/>
    <w:next w:val="Normal"/>
    <w:autoRedefine/>
    <w:uiPriority w:val="99"/>
    <w:unhideWhenUsed/>
    <w:rsid w:val="00E36E0F"/>
    <w:pPr>
      <w:ind w:left="1760" w:hanging="220"/>
    </w:pPr>
    <w:rPr>
      <w:rFonts w:asciiTheme="minorHAnsi" w:hAnsiTheme="minorHAnsi" w:cstheme="minorHAnsi"/>
      <w:sz w:val="20"/>
      <w:szCs w:val="20"/>
    </w:rPr>
  </w:style>
  <w:style w:type="paragraph" w:styleId="ndice9">
    <w:name w:val="index 9"/>
    <w:basedOn w:val="Normal"/>
    <w:next w:val="Normal"/>
    <w:autoRedefine/>
    <w:uiPriority w:val="99"/>
    <w:unhideWhenUsed/>
    <w:rsid w:val="00E36E0F"/>
    <w:pPr>
      <w:ind w:left="1980" w:hanging="220"/>
    </w:pPr>
    <w:rPr>
      <w:rFonts w:asciiTheme="minorHAnsi" w:hAnsiTheme="minorHAnsi" w:cstheme="minorHAnsi"/>
      <w:sz w:val="20"/>
      <w:szCs w:val="20"/>
    </w:rPr>
  </w:style>
  <w:style w:type="paragraph" w:styleId="Ttulodendice">
    <w:name w:val="index heading"/>
    <w:basedOn w:val="Normal"/>
    <w:next w:val="ndice1"/>
    <w:uiPriority w:val="99"/>
    <w:unhideWhenUsed/>
    <w:rsid w:val="00E36E0F"/>
    <w:pPr>
      <w:spacing w:before="120" w:after="120"/>
    </w:pPr>
    <w:rPr>
      <w:rFonts w:asciiTheme="minorHAnsi" w:hAnsiTheme="minorHAnsi" w:cstheme="minorHAnsi"/>
      <w:b/>
      <w:bCs/>
      <w:i/>
      <w:iCs/>
      <w:sz w:val="20"/>
      <w:szCs w:val="20"/>
    </w:rPr>
  </w:style>
  <w:style w:type="paragraph" w:styleId="Descripcin">
    <w:name w:val="caption"/>
    <w:basedOn w:val="Normal"/>
    <w:next w:val="Normal"/>
    <w:uiPriority w:val="35"/>
    <w:unhideWhenUsed/>
    <w:qFormat/>
    <w:rsid w:val="00D9266B"/>
    <w:pPr>
      <w:spacing w:after="200"/>
    </w:pPr>
    <w:rPr>
      <w:i/>
      <w:iCs/>
      <w:color w:val="1F497D" w:themeColor="text2"/>
      <w:sz w:val="18"/>
      <w:szCs w:val="18"/>
    </w:rPr>
  </w:style>
  <w:style w:type="character" w:styleId="Textodelmarcadordeposicin">
    <w:name w:val="Placeholder Text"/>
    <w:basedOn w:val="Fuentedeprrafopredeter"/>
    <w:uiPriority w:val="99"/>
    <w:semiHidden/>
    <w:rsid w:val="00D334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9808">
      <w:bodyDiv w:val="1"/>
      <w:marLeft w:val="0"/>
      <w:marRight w:val="0"/>
      <w:marTop w:val="0"/>
      <w:marBottom w:val="0"/>
      <w:divBdr>
        <w:top w:val="none" w:sz="0" w:space="0" w:color="auto"/>
        <w:left w:val="none" w:sz="0" w:space="0" w:color="auto"/>
        <w:bottom w:val="none" w:sz="0" w:space="0" w:color="auto"/>
        <w:right w:val="none" w:sz="0" w:space="0" w:color="auto"/>
      </w:divBdr>
    </w:div>
    <w:div w:id="192618764">
      <w:bodyDiv w:val="1"/>
      <w:marLeft w:val="0"/>
      <w:marRight w:val="0"/>
      <w:marTop w:val="0"/>
      <w:marBottom w:val="0"/>
      <w:divBdr>
        <w:top w:val="none" w:sz="0" w:space="0" w:color="auto"/>
        <w:left w:val="none" w:sz="0" w:space="0" w:color="auto"/>
        <w:bottom w:val="none" w:sz="0" w:space="0" w:color="auto"/>
        <w:right w:val="none" w:sz="0" w:space="0" w:color="auto"/>
      </w:divBdr>
    </w:div>
    <w:div w:id="475101745">
      <w:bodyDiv w:val="1"/>
      <w:marLeft w:val="0"/>
      <w:marRight w:val="0"/>
      <w:marTop w:val="0"/>
      <w:marBottom w:val="0"/>
      <w:divBdr>
        <w:top w:val="none" w:sz="0" w:space="0" w:color="auto"/>
        <w:left w:val="none" w:sz="0" w:space="0" w:color="auto"/>
        <w:bottom w:val="none" w:sz="0" w:space="0" w:color="auto"/>
        <w:right w:val="none" w:sz="0" w:space="0" w:color="auto"/>
      </w:divBdr>
    </w:div>
    <w:div w:id="836262016">
      <w:bodyDiv w:val="1"/>
      <w:marLeft w:val="0"/>
      <w:marRight w:val="0"/>
      <w:marTop w:val="0"/>
      <w:marBottom w:val="0"/>
      <w:divBdr>
        <w:top w:val="none" w:sz="0" w:space="0" w:color="auto"/>
        <w:left w:val="none" w:sz="0" w:space="0" w:color="auto"/>
        <w:bottom w:val="none" w:sz="0" w:space="0" w:color="auto"/>
        <w:right w:val="none" w:sz="0" w:space="0" w:color="auto"/>
      </w:divBdr>
    </w:div>
    <w:div w:id="1304046075">
      <w:bodyDiv w:val="1"/>
      <w:marLeft w:val="0"/>
      <w:marRight w:val="0"/>
      <w:marTop w:val="0"/>
      <w:marBottom w:val="0"/>
      <w:divBdr>
        <w:top w:val="none" w:sz="0" w:space="0" w:color="auto"/>
        <w:left w:val="none" w:sz="0" w:space="0" w:color="auto"/>
        <w:bottom w:val="none" w:sz="0" w:space="0" w:color="auto"/>
        <w:right w:val="none" w:sz="0" w:space="0" w:color="auto"/>
      </w:divBdr>
    </w:div>
    <w:div w:id="1986231489">
      <w:bodyDiv w:val="1"/>
      <w:marLeft w:val="0"/>
      <w:marRight w:val="0"/>
      <w:marTop w:val="0"/>
      <w:marBottom w:val="0"/>
      <w:divBdr>
        <w:top w:val="none" w:sz="0" w:space="0" w:color="auto"/>
        <w:left w:val="none" w:sz="0" w:space="0" w:color="auto"/>
        <w:bottom w:val="none" w:sz="0" w:space="0" w:color="auto"/>
        <w:right w:val="none" w:sz="0" w:space="0" w:color="auto"/>
      </w:divBdr>
    </w:div>
    <w:div w:id="2086949421">
      <w:bodyDiv w:val="1"/>
      <w:marLeft w:val="0"/>
      <w:marRight w:val="0"/>
      <w:marTop w:val="0"/>
      <w:marBottom w:val="0"/>
      <w:divBdr>
        <w:top w:val="none" w:sz="0" w:space="0" w:color="auto"/>
        <w:left w:val="none" w:sz="0" w:space="0" w:color="auto"/>
        <w:bottom w:val="none" w:sz="0" w:space="0" w:color="auto"/>
        <w:right w:val="none" w:sz="0" w:space="0" w:color="auto"/>
      </w:divBdr>
      <w:divsChild>
        <w:div w:id="545025423">
          <w:marLeft w:val="547"/>
          <w:marRight w:val="0"/>
          <w:marTop w:val="115"/>
          <w:marBottom w:val="0"/>
          <w:divBdr>
            <w:top w:val="none" w:sz="0" w:space="0" w:color="auto"/>
            <w:left w:val="none" w:sz="0" w:space="0" w:color="auto"/>
            <w:bottom w:val="none" w:sz="0" w:space="0" w:color="auto"/>
            <w:right w:val="none" w:sz="0" w:space="0" w:color="auto"/>
          </w:divBdr>
        </w:div>
        <w:div w:id="1462764380">
          <w:marLeft w:val="547"/>
          <w:marRight w:val="0"/>
          <w:marTop w:val="115"/>
          <w:marBottom w:val="0"/>
          <w:divBdr>
            <w:top w:val="none" w:sz="0" w:space="0" w:color="auto"/>
            <w:left w:val="none" w:sz="0" w:space="0" w:color="auto"/>
            <w:bottom w:val="none" w:sz="0" w:space="0" w:color="auto"/>
            <w:right w:val="none" w:sz="0" w:space="0" w:color="auto"/>
          </w:divBdr>
        </w:div>
      </w:divsChild>
    </w:div>
    <w:div w:id="2105294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3440E-63FF-42A9-98FC-E0E8CE50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6245</Words>
  <Characters>34350</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EFREN PALACIOS MORA</dc:creator>
  <cp:keywords/>
  <dc:description/>
  <cp:lastModifiedBy>DAVID EFREN PALACIOS MORA</cp:lastModifiedBy>
  <cp:revision>4</cp:revision>
  <dcterms:created xsi:type="dcterms:W3CDTF">2022-06-23T14:37:00Z</dcterms:created>
  <dcterms:modified xsi:type="dcterms:W3CDTF">2022-06-23T14:42:00Z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2015-03-04T00:00:00Z</vt:filetime>
  </property>
  <property fmtid="{D5CDD505-2E9C-101B-9397-08002B2CF9AE}" pid="3" name="LastSaved">
    <vt:filetime>2017-12-04T00:00:00Z</vt:filetime>
  </property>
</Properties>
</file>